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FA" w:rsidRPr="0061163A" w:rsidRDefault="008E3EFA" w:rsidP="008E3EF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E3EFA" w:rsidRPr="008E1ACC" w:rsidRDefault="008E3EFA" w:rsidP="008E3EFA">
      <w:pPr>
        <w:spacing w:line="276" w:lineRule="auto"/>
        <w:rPr>
          <w:sz w:val="16"/>
          <w:szCs w:val="16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Pr="000D39BB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тяжелой гипогликемии</w:t>
      </w:r>
      <w:r>
        <w:rPr>
          <w:b/>
          <w:bCs/>
          <w:sz w:val="28"/>
          <w:szCs w:val="28"/>
        </w:rPr>
        <w:br/>
        <w:t>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 w:rsidRPr="000D39BB">
        <w:rPr>
          <w:b/>
          <w:bCs/>
          <w:sz w:val="28"/>
          <w:szCs w:val="28"/>
        </w:rPr>
        <w:t xml:space="preserve"> </w:t>
      </w:r>
    </w:p>
    <w:p w:rsidR="008E3EFA" w:rsidRPr="000D39BB" w:rsidRDefault="008E3EFA" w:rsidP="008E3E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E3EFA" w:rsidRPr="000D39BB" w:rsidRDefault="008E3EFA" w:rsidP="008E3E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8E3EFA" w:rsidRPr="009D3128" w:rsidRDefault="008E3EFA" w:rsidP="008E3EF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128">
        <w:rPr>
          <w:sz w:val="28"/>
          <w:szCs w:val="28"/>
        </w:rPr>
        <w:t xml:space="preserve">Утвердить стандарт </w:t>
      </w:r>
      <w:r w:rsidRPr="00B90573">
        <w:rPr>
          <w:bCs/>
          <w:sz w:val="28"/>
          <w:szCs w:val="28"/>
        </w:rPr>
        <w:t>медицинской помощи взрослым при тяжелой гипогликемии</w:t>
      </w:r>
      <w:r>
        <w:rPr>
          <w:bCs/>
          <w:sz w:val="28"/>
          <w:szCs w:val="28"/>
        </w:rPr>
        <w:t xml:space="preserve"> </w:t>
      </w:r>
      <w:r w:rsidRPr="00B90573">
        <w:rPr>
          <w:bCs/>
          <w:sz w:val="28"/>
          <w:szCs w:val="28"/>
        </w:rPr>
        <w:t>при сахарном диабете 1 типа</w:t>
      </w:r>
      <w:r>
        <w:rPr>
          <w:bCs/>
          <w:sz w:val="28"/>
          <w:szCs w:val="28"/>
        </w:rPr>
        <w:t xml:space="preserve"> согласно приложению</w:t>
      </w:r>
      <w:r w:rsidRPr="009D3128">
        <w:rPr>
          <w:sz w:val="28"/>
          <w:szCs w:val="28"/>
        </w:rPr>
        <w:t>.</w:t>
      </w:r>
    </w:p>
    <w:p w:rsidR="008E3EFA" w:rsidRPr="000D39BB" w:rsidRDefault="008E3EFA" w:rsidP="008E3EF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EA2760">
        <w:rPr>
          <w:sz w:val="28"/>
          <w:szCs w:val="28"/>
        </w:rPr>
        <w:t>приказ Министерства здравоохранения Российской Фед</w:t>
      </w:r>
      <w:r>
        <w:rPr>
          <w:sz w:val="28"/>
          <w:szCs w:val="28"/>
        </w:rPr>
        <w:t>ерации от 28 декабря 2012 г. № 1620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сахарном диабете </w:t>
      </w:r>
      <w:r>
        <w:rPr>
          <w:sz w:val="28"/>
          <w:szCs w:val="28"/>
        </w:rPr>
        <w:br/>
        <w:t>с синдромом</w:t>
      </w:r>
      <w:r w:rsidRPr="00EA2760">
        <w:rPr>
          <w:sz w:val="28"/>
          <w:szCs w:val="28"/>
        </w:rPr>
        <w:t xml:space="preserve"> диабетической </w:t>
      </w:r>
      <w:r>
        <w:rPr>
          <w:sz w:val="28"/>
          <w:szCs w:val="28"/>
        </w:rPr>
        <w:t>стопы (критическая ишемия)»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7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560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3EFA" w:rsidRPr="000D39BB" w:rsidRDefault="008E3EFA" w:rsidP="008E3E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E3EFA" w:rsidRPr="000D39BB" w:rsidRDefault="008E3EFA" w:rsidP="008E3EF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8E3EFA" w:rsidRPr="000D39BB" w:rsidRDefault="008E3EFA" w:rsidP="008E3EFA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E3EFA" w:rsidRDefault="008E3EFA" w:rsidP="008E3EFA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8E3EFA" w:rsidRDefault="008E3EFA" w:rsidP="008E3EFA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8E3EFA" w:rsidRPr="00010C21" w:rsidRDefault="008E3EFA" w:rsidP="008E3EFA">
      <w:pPr>
        <w:spacing w:line="276" w:lineRule="auto"/>
        <w:rPr>
          <w:sz w:val="16"/>
          <w:szCs w:val="16"/>
        </w:rPr>
      </w:pPr>
    </w:p>
    <w:p w:rsidR="008E3EFA" w:rsidRDefault="008E3EFA" w:rsidP="008E3EF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E3EFA" w:rsidRPr="00010C21" w:rsidRDefault="008E3EFA" w:rsidP="008E3EFA">
      <w:pPr>
        <w:spacing w:line="276" w:lineRule="auto"/>
        <w:rPr>
          <w:sz w:val="16"/>
          <w:szCs w:val="16"/>
        </w:rPr>
        <w:sectPr w:rsidR="008E3EFA" w:rsidRPr="00010C21" w:rsidSect="00022B1B"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8E3EFA" w:rsidRPr="00FF4E91" w:rsidRDefault="008E3EFA" w:rsidP="008E3EFA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8E3EFA" w:rsidRDefault="008E3EFA" w:rsidP="008E3EFA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8E3EFA" w:rsidRDefault="008E3EFA" w:rsidP="008E3EFA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8E3EFA" w:rsidRPr="00FF4E91" w:rsidRDefault="008E3EFA" w:rsidP="008E3EFA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8E3EFA" w:rsidRPr="00FF4E91" w:rsidRDefault="008E3EFA" w:rsidP="008E3EFA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8E3EFA" w:rsidRDefault="008E3EFA" w:rsidP="008E3EFA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 xml:space="preserve">медицинской помощи взрослым при тяжелой гипогликемии при сахарном диабете </w:t>
      </w:r>
      <w:r>
        <w:rPr>
          <w:rStyle w:val="af4"/>
          <w:rFonts w:eastAsia="Calibri"/>
          <w:caps/>
          <w:sz w:val="28"/>
        </w:rPr>
        <w:br/>
        <w:t>1 типа</w:t>
      </w:r>
    </w:p>
    <w:p w:rsidR="008E3EFA" w:rsidRPr="00FF4E91" w:rsidRDefault="008E3EFA" w:rsidP="008E3EFA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8E3EFA" w:rsidRPr="0075098D" w:rsidRDefault="008E3EFA" w:rsidP="008E3EF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8E3EFA" w:rsidRPr="00F41E19" w:rsidRDefault="008E3EFA" w:rsidP="008E3EF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8E3EFA" w:rsidRPr="007F7D42" w:rsidRDefault="008E3EFA" w:rsidP="008E3EF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</w:t>
      </w:r>
    </w:p>
    <w:p w:rsidR="008E3EFA" w:rsidRPr="007F7D42" w:rsidRDefault="008E3EFA" w:rsidP="008E3EF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стационарно</w:t>
      </w:r>
    </w:p>
    <w:p w:rsidR="008E3EFA" w:rsidRPr="007F7D42" w:rsidRDefault="008E3EFA" w:rsidP="008E3EF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экстренная</w:t>
      </w:r>
    </w:p>
    <w:p w:rsidR="008E3EFA" w:rsidRPr="0075098D" w:rsidRDefault="008E3EFA" w:rsidP="008E3EF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8E3EFA" w:rsidRPr="0075098D" w:rsidRDefault="008E3EFA" w:rsidP="008E3EF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8E3EFA" w:rsidRPr="000D39C1" w:rsidRDefault="008E3EFA" w:rsidP="008E3EF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8E3EFA" w:rsidRPr="006C272B" w:rsidRDefault="008E3EFA" w:rsidP="008E3EFA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</w:t>
      </w:r>
    </w:p>
    <w:p w:rsidR="008E3EFA" w:rsidRPr="00436399" w:rsidRDefault="008E3EFA" w:rsidP="008E3EFA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E16.2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 xml:space="preserve">Гипогликемия </w:t>
      </w:r>
      <w:proofErr w:type="spellStart"/>
      <w:r>
        <w:rPr>
          <w:sz w:val="28"/>
          <w:szCs w:val="28"/>
        </w:rPr>
        <w:t>неуточненная</w:t>
      </w:r>
      <w:proofErr w:type="spellEnd"/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E10.2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поражениями почек</w:t>
      </w:r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E10.3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поражениями глаз</w:t>
      </w:r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E10.4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неврологическими проявлениями</w:t>
      </w:r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E10.5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нарушениями периферического кровообращения</w:t>
      </w:r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E10.6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другими уточненными осложнениями</w:t>
      </w:r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E10.7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множественными осложнениями</w:t>
      </w:r>
    </w:p>
    <w:p w:rsidR="008E3EFA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E10.8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</w:t>
      </w:r>
      <w:proofErr w:type="spellStart"/>
      <w:r>
        <w:rPr>
          <w:sz w:val="28"/>
          <w:szCs w:val="28"/>
        </w:rPr>
        <w:t>неуточненными</w:t>
      </w:r>
      <w:proofErr w:type="spellEnd"/>
      <w:r>
        <w:rPr>
          <w:sz w:val="28"/>
          <w:szCs w:val="28"/>
        </w:rPr>
        <w:t xml:space="preserve"> осложнениями</w:t>
      </w:r>
    </w:p>
    <w:p w:rsidR="008E3EFA" w:rsidRPr="001A3A79" w:rsidRDefault="008E3EFA" w:rsidP="008E3EF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E10.9</w:t>
      </w:r>
      <w:proofErr w:type="spellStart"/>
      <w:r w:rsidRPr="00B0121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без осложнений</w:t>
      </w:r>
    </w:p>
    <w:p w:rsidR="008E3EFA" w:rsidRPr="002E7AB5" w:rsidRDefault="008E3EFA" w:rsidP="008E3EFA">
      <w:pPr>
        <w:pStyle w:val="af0"/>
        <w:keepNext/>
        <w:widowControl w:val="0"/>
        <w:numPr>
          <w:ilvl w:val="0"/>
          <w:numId w:val="13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E3EFA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E3EFA" w:rsidRPr="00FF4E91" w:rsidRDefault="008E3EFA" w:rsidP="00FA4B7B">
            <w:pPr>
              <w:pStyle w:val="af0"/>
              <w:keepNext/>
              <w:widowControl w:val="0"/>
              <w:numPr>
                <w:ilvl w:val="1"/>
                <w:numId w:val="13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8E3EFA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3EFA" w:rsidRPr="00796F97" w:rsidRDefault="008E3EFA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E3EFA" w:rsidRPr="00605FCF" w:rsidRDefault="008E3EFA" w:rsidP="008E3EFA">
      <w:pPr>
        <w:rPr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8E3EFA" w:rsidRPr="00FF4E91" w:rsidTr="00FA4B7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E3EFA" w:rsidRPr="008F73F7" w:rsidRDefault="008E3EFA" w:rsidP="00FA4B7B">
            <w:pPr>
              <w:pStyle w:val="af0"/>
              <w:keepNext/>
              <w:widowControl w:val="0"/>
              <w:numPr>
                <w:ilvl w:val="1"/>
                <w:numId w:val="13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Лабораторные методы исследования</w:t>
            </w:r>
          </w:p>
        </w:tc>
      </w:tr>
      <w:tr w:rsidR="008E3EFA" w:rsidRPr="00FF4E91" w:rsidTr="00FA4B7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E3EFA" w:rsidRPr="00436399" w:rsidRDefault="008E3EFA" w:rsidP="008E3EFA"/>
    <w:p w:rsidR="008E3EFA" w:rsidRPr="00C936D9" w:rsidRDefault="008E3EFA" w:rsidP="008E3EFA">
      <w:pPr>
        <w:pStyle w:val="af0"/>
        <w:keepNext/>
        <w:widowControl w:val="0"/>
        <w:numPr>
          <w:ilvl w:val="0"/>
          <w:numId w:val="13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E3EFA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E3EFA" w:rsidRPr="008F73F7" w:rsidRDefault="008E3EFA" w:rsidP="00FA4B7B">
            <w:pPr>
              <w:pStyle w:val="af0"/>
              <w:keepNext/>
              <w:widowControl w:val="0"/>
              <w:numPr>
                <w:ilvl w:val="1"/>
                <w:numId w:val="13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8E3EFA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E3EFA" w:rsidRPr="00A22DB8" w:rsidRDefault="008E3EFA" w:rsidP="008E3EF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E3EFA" w:rsidRPr="00FF4E91" w:rsidTr="00FA4B7B">
        <w:trPr>
          <w:cantSplit/>
          <w:trHeight w:val="56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E3EFA" w:rsidRPr="008F73F7" w:rsidRDefault="008E3EFA" w:rsidP="00FA4B7B">
            <w:pPr>
              <w:pStyle w:val="af0"/>
              <w:keepNext/>
              <w:widowControl w:val="0"/>
              <w:numPr>
                <w:ilvl w:val="1"/>
                <w:numId w:val="13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8E3EFA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A09.05.023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глюкозы в крови методом непрерывного </w:t>
            </w:r>
            <w:proofErr w:type="spellStart"/>
            <w:r>
              <w:rPr>
                <w:sz w:val="28"/>
                <w:szCs w:val="28"/>
              </w:rPr>
              <w:t>мониторирования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E3EFA" w:rsidRPr="008D13CE" w:rsidRDefault="008E3EFA" w:rsidP="008E3EFA">
      <w:pPr>
        <w:pStyle w:val="af0"/>
        <w:keepNext/>
        <w:widowControl w:val="0"/>
        <w:numPr>
          <w:ilvl w:val="0"/>
          <w:numId w:val="13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8E3EFA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796F97" w:rsidRDefault="008E3EFA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796F97" w:rsidRDefault="008E3EFA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A10AB</w:t>
            </w:r>
          </w:p>
        </w:tc>
        <w:tc>
          <w:tcPr>
            <w:tcW w:w="3590" w:type="dxa"/>
            <w:shd w:val="clear" w:color="auto" w:fill="auto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  <w:r w:rsidRPr="00C60AEA">
              <w:rPr>
                <w:sz w:val="28"/>
                <w:szCs w:val="28"/>
              </w:rPr>
              <w:t>Инсулины быстрого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81154E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81154E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глулизин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лизпро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  <w:r w:rsidRPr="00C60AEA">
              <w:rPr>
                <w:sz w:val="28"/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A10AC</w:t>
            </w:r>
          </w:p>
        </w:tc>
        <w:tc>
          <w:tcPr>
            <w:tcW w:w="3590" w:type="dxa"/>
            <w:shd w:val="clear" w:color="auto" w:fill="auto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  <w:r w:rsidRPr="00C60AEA">
              <w:rPr>
                <w:sz w:val="28"/>
                <w:szCs w:val="28"/>
              </w:rPr>
              <w:t>Инсулины средней продолжительности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  <w:proofErr w:type="spellStart"/>
            <w:r w:rsidRPr="00C60AEA">
              <w:rPr>
                <w:sz w:val="28"/>
                <w:szCs w:val="28"/>
              </w:rPr>
              <w:t>Инсулин-изофан</w:t>
            </w:r>
            <w:proofErr w:type="spellEnd"/>
            <w:r w:rsidRPr="00C60AEA">
              <w:rPr>
                <w:sz w:val="28"/>
                <w:szCs w:val="28"/>
              </w:rPr>
              <w:t xml:space="preserve">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A10AE</w:t>
            </w:r>
          </w:p>
        </w:tc>
        <w:tc>
          <w:tcPr>
            <w:tcW w:w="3590" w:type="dxa"/>
            <w:shd w:val="clear" w:color="auto" w:fill="auto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  <w:r w:rsidRPr="00C60AEA">
              <w:rPr>
                <w:sz w:val="28"/>
                <w:szCs w:val="28"/>
              </w:rPr>
              <w:t>Инсулины длительного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C60AEA" w:rsidRDefault="008E3EFA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C60AEA" w:rsidRDefault="008E3EFA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гларгин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детемир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B05BA</w:t>
            </w: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Растворы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парентерального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питания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Декстроза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H04AA</w:t>
            </w: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Гормоны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расщепляющие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гликоген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3EF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E3EFA" w:rsidRPr="00FF4E91" w:rsidRDefault="008E3EF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Глюкагон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8E3EFA" w:rsidRDefault="008E3EFA" w:rsidP="008E3EFA">
      <w:pPr>
        <w:pStyle w:val="af0"/>
        <w:keepNext/>
        <w:widowControl w:val="0"/>
        <w:numPr>
          <w:ilvl w:val="0"/>
          <w:numId w:val="13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8E3EFA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8E3EFA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FA" w:rsidRPr="00FF4E91" w:rsidRDefault="008E3EFA" w:rsidP="00FA4B7B">
            <w:pPr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FA" w:rsidRPr="00FF4E91" w:rsidRDefault="008E3EF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E3EFA" w:rsidRDefault="008E3EFA" w:rsidP="008E3E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8E3EFA" w:rsidRPr="00436399" w:rsidRDefault="008E3EFA" w:rsidP="008E3EFA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8E3EFA" w:rsidRDefault="008E3EFA" w:rsidP="008E3EFA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E3EFA" w:rsidRPr="00436399" w:rsidRDefault="008E3EFA" w:rsidP="008E3EFA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8E3EFA" w:rsidRPr="00436399" w:rsidRDefault="008E3EFA" w:rsidP="008E3EFA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8E3EFA" w:rsidRDefault="008E3EFA" w:rsidP="008E3EFA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8E3EFA" w:rsidRPr="00314AA1" w:rsidRDefault="008E3EFA" w:rsidP="008E3EFA">
      <w:pPr>
        <w:widowControl w:val="0"/>
        <w:autoSpaceDE w:val="0"/>
        <w:autoSpaceDN w:val="0"/>
        <w:ind w:firstLine="709"/>
        <w:jc w:val="both"/>
      </w:pPr>
      <w:r w:rsidRPr="00314AA1">
        <w:lastRenderedPageBreak/>
        <w:t>Примечания:</w:t>
      </w:r>
    </w:p>
    <w:p w:rsidR="008E3EFA" w:rsidRPr="00314AA1" w:rsidRDefault="008E3EFA" w:rsidP="008E3EFA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 xml:space="preserve">в соответствии с инструкцией по применению лекарственного препарата для медицинского применения </w:t>
      </w:r>
      <w:r>
        <w:br/>
      </w:r>
      <w:r w:rsidRPr="00314AA1">
        <w:t xml:space="preserve">и фармакотерапевтической группой 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E3EFA" w:rsidRPr="00F17450" w:rsidRDefault="008E3EFA" w:rsidP="008E3EFA">
      <w:pPr>
        <w:widowControl w:val="0"/>
        <w:autoSpaceDE w:val="0"/>
        <w:autoSpaceDN w:val="0"/>
        <w:ind w:firstLine="709"/>
        <w:jc w:val="both"/>
        <w:rPr>
          <w:rFonts w:cs="Calibri"/>
          <w:sz w:val="20"/>
          <w:szCs w:val="20"/>
        </w:rPr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DE23E3">
        <w:t>Собрание законодательства Российской Федерации</w:t>
      </w:r>
      <w:proofErr w:type="gramEnd"/>
      <w:r w:rsidRPr="00DE23E3">
        <w:t xml:space="preserve">, </w:t>
      </w:r>
      <w:proofErr w:type="gramStart"/>
      <w:r w:rsidRPr="00DE23E3">
        <w:t>2011, № 48, ст. 6724; 2018, № 53, ст. 8415</w:t>
      </w:r>
      <w:r w:rsidRPr="00314AA1">
        <w:t>)</w:t>
      </w:r>
      <w:r w:rsidRPr="00314AA1">
        <w:rPr>
          <w:sz w:val="20"/>
          <w:szCs w:val="20"/>
        </w:rPr>
        <w:t>.</w:t>
      </w:r>
      <w:proofErr w:type="gramEnd"/>
    </w:p>
    <w:p w:rsidR="001D3B5A" w:rsidRPr="008E3EFA" w:rsidRDefault="001D3B5A" w:rsidP="008E3EFA">
      <w:pPr>
        <w:rPr>
          <w:szCs w:val="2"/>
        </w:rPr>
      </w:pPr>
    </w:p>
    <w:sectPr w:rsidR="001D3B5A" w:rsidRPr="008E3EFA" w:rsidSect="00E115F7">
      <w:footerReference w:type="default" r:id="rId8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CE" w:rsidRDefault="000717CE" w:rsidP="00FA4EF7">
      <w:r>
        <w:separator/>
      </w:r>
    </w:p>
  </w:endnote>
  <w:endnote w:type="continuationSeparator" w:id="0">
    <w:p w:rsidR="000717CE" w:rsidRDefault="000717CE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001E0" w:rsidRDefault="00BB522C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CE" w:rsidRDefault="000717CE" w:rsidP="00FA4EF7">
      <w:r>
        <w:separator/>
      </w:r>
    </w:p>
  </w:footnote>
  <w:footnote w:type="continuationSeparator" w:id="0">
    <w:p w:rsidR="000717CE" w:rsidRDefault="000717CE" w:rsidP="00FA4EF7">
      <w:r>
        <w:continuationSeparator/>
      </w:r>
    </w:p>
  </w:footnote>
  <w:footnote w:id="1">
    <w:p w:rsidR="008E3EFA" w:rsidRPr="00B0121D" w:rsidRDefault="008E3EFA" w:rsidP="008E3EFA">
      <w:pPr>
        <w:pStyle w:val="af1"/>
        <w:rPr>
          <w:rFonts w:ascii="Times New Roman" w:hAnsi="Times New Roman"/>
        </w:rPr>
      </w:pPr>
      <w:r>
        <w:rPr>
          <w:rStyle w:val="af3"/>
        </w:rPr>
        <w:t>i</w:t>
      </w:r>
      <w:r w:rsidRPr="00B0121D">
        <w:rPr>
          <w:rFonts w:ascii="Times New Roman" w:hAnsi="Times New Roman"/>
        </w:rPr>
        <w:t xml:space="preserve"> </w:t>
      </w:r>
      <w:r w:rsidRPr="00B0121D">
        <w:rPr>
          <w:rFonts w:ascii="Times New Roman" w:eastAsia="Times New Roman" w:hAnsi="Times New Roman"/>
          <w:lang w:eastAsia="ru-RU"/>
        </w:rPr>
        <w:t>В части диагностики и лечения тяжелой гипогликемии без учета диагностики и лечения сахарного диабета 1 типа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7CE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6FCE"/>
    <w:rsid w:val="00461934"/>
    <w:rsid w:val="004942A2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E041E"/>
    <w:rsid w:val="005E3084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3EFA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72641"/>
    <w:rsid w:val="00F774AB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8ACF1-EA3F-4B95-88E2-6A3862B8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2020-03-30T08:57:00Z</dcterms:created>
  <dcterms:modified xsi:type="dcterms:W3CDTF">2020-03-30T08:57:00Z</dcterms:modified>
</cp:coreProperties>
</file>