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0" w:rsidRPr="009152CE" w:rsidRDefault="00C57700" w:rsidP="00C5770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тяжелой гипогликемии</w:t>
      </w:r>
      <w:r>
        <w:rPr>
          <w:b/>
          <w:bCs/>
          <w:sz w:val="28"/>
          <w:szCs w:val="28"/>
        </w:rPr>
        <w:br/>
        <w:t>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>
        <w:rPr>
          <w:b/>
          <w:sz w:val="28"/>
          <w:szCs w:val="28"/>
        </w:rPr>
        <w:t>»</w:t>
      </w:r>
    </w:p>
    <w:p w:rsidR="00C57700" w:rsidRPr="009152CE" w:rsidRDefault="00C57700" w:rsidP="00C57700">
      <w:pPr>
        <w:spacing w:line="276" w:lineRule="auto"/>
        <w:ind w:firstLine="709"/>
        <w:jc w:val="both"/>
        <w:rPr>
          <w:sz w:val="28"/>
          <w:szCs w:val="28"/>
        </w:rPr>
      </w:pPr>
    </w:p>
    <w:p w:rsidR="00C57700" w:rsidRPr="009152CE" w:rsidRDefault="00C57700" w:rsidP="00C57700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905A95">
        <w:rPr>
          <w:bCs/>
          <w:sz w:val="28"/>
          <w:szCs w:val="28"/>
        </w:rPr>
        <w:t>«</w:t>
      </w:r>
      <w:r w:rsidRPr="00022B1B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022B1B">
        <w:rPr>
          <w:bCs/>
          <w:sz w:val="28"/>
          <w:szCs w:val="28"/>
        </w:rPr>
        <w:t>стандарта медицинской помощи взрослым при тяжелой гипогликемии</w:t>
      </w:r>
      <w:r>
        <w:rPr>
          <w:bCs/>
          <w:sz w:val="28"/>
          <w:szCs w:val="28"/>
        </w:rPr>
        <w:t xml:space="preserve"> </w:t>
      </w:r>
      <w:r w:rsidRPr="00022B1B">
        <w:rPr>
          <w:bCs/>
          <w:sz w:val="28"/>
          <w:szCs w:val="28"/>
        </w:rPr>
        <w:t>при сахарном диабете 1 типа</w:t>
      </w:r>
      <w:r w:rsidRPr="00905A95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</w:p>
    <w:p w:rsidR="00C57700" w:rsidRPr="000D39BB" w:rsidRDefault="00C57700" w:rsidP="00C57700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утратившим силу </w:t>
      </w:r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 Российской Фед</w:t>
      </w:r>
      <w:r>
        <w:rPr>
          <w:sz w:val="28"/>
          <w:szCs w:val="28"/>
        </w:rPr>
        <w:t>ерации от 28 декабря 2012 г. № 1620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сахарном диабете с синдромом</w:t>
      </w:r>
      <w:r w:rsidRPr="00EA2760">
        <w:rPr>
          <w:sz w:val="28"/>
          <w:szCs w:val="28"/>
        </w:rPr>
        <w:t xml:space="preserve"> диабетической </w:t>
      </w:r>
      <w:r>
        <w:rPr>
          <w:sz w:val="28"/>
          <w:szCs w:val="28"/>
        </w:rPr>
        <w:t>стопы (критическая ишемия)»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7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560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318" w:rsidRDefault="007E1588" w:rsidP="00C57700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5" w:history="1">
        <w:r w:rsidR="00C57700" w:rsidRPr="009152CE">
          <w:rPr>
            <w:sz w:val="28"/>
            <w:szCs w:val="28"/>
          </w:rPr>
          <w:t>Проект</w:t>
        </w:r>
      </w:hyperlink>
      <w:r w:rsidR="00C57700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135A29"/>
    <w:rsid w:val="00151443"/>
    <w:rsid w:val="002B1480"/>
    <w:rsid w:val="002D358C"/>
    <w:rsid w:val="00500ACE"/>
    <w:rsid w:val="005020FB"/>
    <w:rsid w:val="005632F8"/>
    <w:rsid w:val="0064687F"/>
    <w:rsid w:val="007C1BE1"/>
    <w:rsid w:val="007E1588"/>
    <w:rsid w:val="00834251"/>
    <w:rsid w:val="00846A91"/>
    <w:rsid w:val="00904665"/>
    <w:rsid w:val="00AE0B16"/>
    <w:rsid w:val="00B0650F"/>
    <w:rsid w:val="00C16685"/>
    <w:rsid w:val="00C57700"/>
    <w:rsid w:val="00CD4983"/>
    <w:rsid w:val="00D52A60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2020-03-30T08:58:00Z</dcterms:created>
  <dcterms:modified xsi:type="dcterms:W3CDTF">2020-03-30T08:58:00Z</dcterms:modified>
</cp:coreProperties>
</file>