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1BA" w:rsidRPr="008B0617" w:rsidRDefault="008B0617" w:rsidP="00EA46FF">
      <w:pPr>
        <w:spacing w:after="0" w:line="240" w:lineRule="auto"/>
        <w:rPr>
          <w:rFonts w:ascii="Times New Roman" w:hAnsi="Times New Roman" w:cs="Times New Roman"/>
          <w:sz w:val="32"/>
          <w:szCs w:val="32"/>
        </w:rPr>
      </w:pP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sidRPr="008B0617">
        <w:rPr>
          <w:rFonts w:ascii="Times New Roman" w:eastAsia="Times New Roman" w:hAnsi="Times New Roman" w:cs="Times New Roman"/>
          <w:sz w:val="32"/>
          <w:szCs w:val="32"/>
          <w:lang w:eastAsia="ru-RU"/>
        </w:rPr>
        <w:t>ПРОЕКТ</w:t>
      </w:r>
    </w:p>
    <w:p w:rsidR="008B0617" w:rsidRDefault="008B0617" w:rsidP="003A11BA">
      <w:pPr>
        <w:spacing w:after="0" w:line="240" w:lineRule="auto"/>
        <w:jc w:val="center"/>
        <w:rPr>
          <w:rFonts w:ascii="Times New Roman" w:hAnsi="Times New Roman" w:cs="Times New Roman"/>
          <w:sz w:val="28"/>
          <w:szCs w:val="28"/>
        </w:rPr>
      </w:pPr>
    </w:p>
    <w:p w:rsidR="008B0617" w:rsidRDefault="008B0617" w:rsidP="003A11BA">
      <w:pPr>
        <w:spacing w:after="0" w:line="240" w:lineRule="auto"/>
        <w:jc w:val="center"/>
        <w:rPr>
          <w:rFonts w:ascii="Times New Roman" w:hAnsi="Times New Roman" w:cs="Times New Roman"/>
          <w:sz w:val="28"/>
          <w:szCs w:val="28"/>
        </w:rPr>
      </w:pPr>
    </w:p>
    <w:p w:rsidR="003A11BA" w:rsidRPr="003A11BA" w:rsidRDefault="003A11BA" w:rsidP="003A11BA">
      <w:pPr>
        <w:spacing w:after="0" w:line="240" w:lineRule="auto"/>
        <w:jc w:val="center"/>
        <w:rPr>
          <w:rFonts w:ascii="Times New Roman" w:hAnsi="Times New Roman" w:cs="Times New Roman"/>
          <w:sz w:val="28"/>
          <w:szCs w:val="28"/>
        </w:rPr>
      </w:pPr>
      <w:r w:rsidRPr="003A11BA">
        <w:rPr>
          <w:rFonts w:ascii="Times New Roman" w:hAnsi="Times New Roman" w:cs="Times New Roman"/>
          <w:sz w:val="28"/>
          <w:szCs w:val="28"/>
        </w:rPr>
        <w:t>Порядок</w:t>
      </w:r>
    </w:p>
    <w:p w:rsidR="003A11BA" w:rsidRPr="003A11BA" w:rsidRDefault="003A11BA" w:rsidP="003A11BA">
      <w:pPr>
        <w:spacing w:after="0" w:line="240" w:lineRule="auto"/>
        <w:jc w:val="center"/>
        <w:rPr>
          <w:rFonts w:ascii="Times New Roman" w:hAnsi="Times New Roman" w:cs="Times New Roman"/>
          <w:sz w:val="28"/>
          <w:szCs w:val="28"/>
        </w:rPr>
      </w:pPr>
      <w:r w:rsidRPr="003A11BA">
        <w:rPr>
          <w:rFonts w:ascii="Times New Roman" w:hAnsi="Times New Roman" w:cs="Times New Roman"/>
          <w:sz w:val="28"/>
          <w:szCs w:val="28"/>
        </w:rPr>
        <w:t>взаимодействия Департамента здравоохранения города Севастополя, Государственного казенного учреждения Севастополя «Медицинский склад № 1043» и подведомственных Департаменту здравоохранения медицинских организаций при осуществлении закупок товаров, работ, услуг в рамках реализации мероприятий государственной программы города Севастополя «Развитие здравоохранения в городе Севастополе», утвержденной постановлением Правительства Севастополя</w:t>
      </w:r>
    </w:p>
    <w:p w:rsidR="003A11BA" w:rsidRPr="003A11BA" w:rsidRDefault="003A11BA" w:rsidP="003A11BA">
      <w:pPr>
        <w:spacing w:after="0" w:line="240" w:lineRule="auto"/>
        <w:jc w:val="center"/>
        <w:rPr>
          <w:rFonts w:ascii="Times New Roman" w:hAnsi="Times New Roman" w:cs="Times New Roman"/>
          <w:sz w:val="28"/>
          <w:szCs w:val="28"/>
        </w:rPr>
      </w:pPr>
      <w:r w:rsidRPr="003A11BA">
        <w:rPr>
          <w:rFonts w:ascii="Times New Roman" w:hAnsi="Times New Roman" w:cs="Times New Roman"/>
          <w:sz w:val="28"/>
          <w:szCs w:val="28"/>
        </w:rPr>
        <w:t>от 23.11.2016 № 1115-ПП</w:t>
      </w:r>
    </w:p>
    <w:p w:rsidR="003A11BA" w:rsidRDefault="003A11BA" w:rsidP="003A11BA">
      <w:pPr>
        <w:rPr>
          <w:rFonts w:ascii="Times New Roman" w:hAnsi="Times New Roman" w:cs="Times New Roman"/>
          <w:sz w:val="28"/>
          <w:szCs w:val="28"/>
        </w:rPr>
      </w:pPr>
    </w:p>
    <w:p w:rsidR="003A11BA" w:rsidRPr="003A11BA" w:rsidRDefault="003A11BA" w:rsidP="003A11BA">
      <w:pPr>
        <w:jc w:val="center"/>
        <w:rPr>
          <w:rFonts w:ascii="Times New Roman" w:hAnsi="Times New Roman" w:cs="Times New Roman"/>
          <w:sz w:val="28"/>
          <w:szCs w:val="28"/>
        </w:rPr>
      </w:pPr>
      <w:r w:rsidRPr="003A11BA">
        <w:rPr>
          <w:rFonts w:ascii="Times New Roman" w:hAnsi="Times New Roman" w:cs="Times New Roman"/>
          <w:sz w:val="28"/>
          <w:szCs w:val="28"/>
        </w:rPr>
        <w:t>1. Общие положения</w:t>
      </w:r>
    </w:p>
    <w:p w:rsidR="003A11BA" w:rsidRPr="003A11BA" w:rsidRDefault="00133120" w:rsidP="004806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A46FF">
        <w:rPr>
          <w:rFonts w:ascii="Times New Roman" w:hAnsi="Times New Roman" w:cs="Times New Roman"/>
          <w:sz w:val="28"/>
          <w:szCs w:val="28"/>
        </w:rPr>
        <w:t>1.1. </w:t>
      </w:r>
      <w:r w:rsidR="003A11BA" w:rsidRPr="003A11BA">
        <w:rPr>
          <w:rFonts w:ascii="Times New Roman" w:hAnsi="Times New Roman" w:cs="Times New Roman"/>
          <w:sz w:val="28"/>
          <w:szCs w:val="28"/>
        </w:rPr>
        <w:t>Настоящий Порядок взаимодействия Департамента здравоохранения города Севастополя, Государственного казенного учреждения Севастополя «Медицинский склад № 1043»   и подведомственных Департаменту здравоохранения медицинских организаций при</w:t>
      </w:r>
      <w:r w:rsidR="00EA46FF">
        <w:rPr>
          <w:rFonts w:ascii="Times New Roman" w:hAnsi="Times New Roman" w:cs="Times New Roman"/>
          <w:sz w:val="28"/>
          <w:szCs w:val="28"/>
        </w:rPr>
        <w:t> </w:t>
      </w:r>
      <w:r w:rsidR="003A11BA" w:rsidRPr="003A11BA">
        <w:rPr>
          <w:rFonts w:ascii="Times New Roman" w:hAnsi="Times New Roman" w:cs="Times New Roman"/>
          <w:sz w:val="28"/>
          <w:szCs w:val="28"/>
        </w:rPr>
        <w:t xml:space="preserve">осуществлении закупок товаров, работ, услуг в рамках реализации мероприятий государственной программы города Севастополя «Развитие здравоохранения в городе Севастополе», утвержденной постановлением Правительства Севастополя от 23.11.2016 № 1115-ПП (далее – Порядок), разработан в целях эффективной реализации мероприятий государственной программы города Севастополя «Развитие здравоохранения в городе Севастополе» при закупке </w:t>
      </w:r>
      <w:r w:rsidR="00636530">
        <w:rPr>
          <w:rFonts w:ascii="Times New Roman" w:hAnsi="Times New Roman" w:cs="Times New Roman"/>
          <w:sz w:val="28"/>
          <w:szCs w:val="28"/>
        </w:rPr>
        <w:t>товаров, работ, услуг</w:t>
      </w:r>
      <w:r w:rsidR="003A11BA" w:rsidRPr="003A11BA">
        <w:rPr>
          <w:rFonts w:ascii="Times New Roman" w:hAnsi="Times New Roman" w:cs="Times New Roman"/>
          <w:sz w:val="28"/>
          <w:szCs w:val="28"/>
        </w:rPr>
        <w:t xml:space="preserve"> для обеспечения медицинских организаций, подведомственных Департаменту здр</w:t>
      </w:r>
      <w:r w:rsidR="00771A92">
        <w:rPr>
          <w:rFonts w:ascii="Times New Roman" w:hAnsi="Times New Roman" w:cs="Times New Roman"/>
          <w:sz w:val="28"/>
          <w:szCs w:val="28"/>
        </w:rPr>
        <w:t>авоохранения города Севастополя</w:t>
      </w:r>
      <w:r w:rsidR="00636530">
        <w:rPr>
          <w:rFonts w:ascii="Times New Roman" w:hAnsi="Times New Roman" w:cs="Times New Roman"/>
          <w:sz w:val="28"/>
          <w:szCs w:val="28"/>
        </w:rPr>
        <w:t xml:space="preserve"> (далее – закупки).</w:t>
      </w:r>
    </w:p>
    <w:p w:rsidR="003A11BA" w:rsidRPr="003A11BA" w:rsidRDefault="003A11BA" w:rsidP="00480662">
      <w:pPr>
        <w:spacing w:after="0" w:line="240" w:lineRule="auto"/>
        <w:ind w:firstLine="709"/>
        <w:jc w:val="both"/>
        <w:rPr>
          <w:rFonts w:ascii="Times New Roman" w:hAnsi="Times New Roman" w:cs="Times New Roman"/>
          <w:sz w:val="28"/>
          <w:szCs w:val="28"/>
        </w:rPr>
      </w:pPr>
      <w:r w:rsidRPr="003A11BA">
        <w:rPr>
          <w:rFonts w:ascii="Times New Roman" w:hAnsi="Times New Roman" w:cs="Times New Roman"/>
          <w:sz w:val="28"/>
          <w:szCs w:val="28"/>
        </w:rPr>
        <w:t>1.2. Участниками взаимодействия являются:</w:t>
      </w:r>
    </w:p>
    <w:p w:rsidR="003A11BA" w:rsidRPr="003A11BA" w:rsidRDefault="003A11BA" w:rsidP="00480662">
      <w:pPr>
        <w:spacing w:after="0" w:line="240" w:lineRule="auto"/>
        <w:ind w:firstLine="709"/>
        <w:jc w:val="both"/>
        <w:rPr>
          <w:rFonts w:ascii="Times New Roman" w:hAnsi="Times New Roman" w:cs="Times New Roman"/>
          <w:sz w:val="28"/>
          <w:szCs w:val="28"/>
        </w:rPr>
      </w:pPr>
      <w:r w:rsidRPr="003A11BA">
        <w:rPr>
          <w:rFonts w:ascii="Times New Roman" w:hAnsi="Times New Roman" w:cs="Times New Roman"/>
          <w:sz w:val="28"/>
          <w:szCs w:val="28"/>
        </w:rPr>
        <w:t>– Департамент здравоохранения города Севастополя - исполнительный орган государственной власти, являющийся главным распорядителем бюджетных средств, направленных на реализацию мероприятий Государственной программы «Развитие здравоохранения в городе Севастополе» (далее – Департамент);</w:t>
      </w:r>
    </w:p>
    <w:p w:rsidR="003A11BA" w:rsidRPr="003A11BA" w:rsidRDefault="003A11BA" w:rsidP="003A11BA">
      <w:pPr>
        <w:spacing w:after="0" w:line="240" w:lineRule="auto"/>
        <w:ind w:firstLine="708"/>
        <w:jc w:val="both"/>
        <w:rPr>
          <w:rFonts w:ascii="Times New Roman" w:hAnsi="Times New Roman" w:cs="Times New Roman"/>
          <w:sz w:val="28"/>
          <w:szCs w:val="28"/>
        </w:rPr>
      </w:pPr>
      <w:r w:rsidRPr="003A11BA">
        <w:rPr>
          <w:rFonts w:ascii="Times New Roman" w:hAnsi="Times New Roman" w:cs="Times New Roman"/>
          <w:sz w:val="28"/>
          <w:szCs w:val="28"/>
        </w:rPr>
        <w:t xml:space="preserve">– Государственное казенное учреждение Севастополя «Медицинский склад № 1043» – подведомственное Департаменту казенное учреждение, наделенное функциями государственного заказчика в части закупки </w:t>
      </w:r>
      <w:r w:rsidR="00636530">
        <w:rPr>
          <w:rFonts w:ascii="Times New Roman" w:hAnsi="Times New Roman" w:cs="Times New Roman"/>
          <w:sz w:val="28"/>
          <w:szCs w:val="28"/>
        </w:rPr>
        <w:t xml:space="preserve">товаров, работ, услуг </w:t>
      </w:r>
      <w:r w:rsidRPr="003A11BA">
        <w:rPr>
          <w:rFonts w:ascii="Times New Roman" w:hAnsi="Times New Roman" w:cs="Times New Roman"/>
          <w:sz w:val="28"/>
          <w:szCs w:val="28"/>
        </w:rPr>
        <w:t xml:space="preserve">при реализации мероприятий Государственной программы «Развитие здравоохранения в городе Севастополе», перечисленных </w:t>
      </w:r>
      <w:r>
        <w:rPr>
          <w:rFonts w:ascii="Times New Roman" w:hAnsi="Times New Roman" w:cs="Times New Roman"/>
          <w:sz w:val="28"/>
          <w:szCs w:val="28"/>
        </w:rPr>
        <w:t xml:space="preserve">                              </w:t>
      </w:r>
      <w:r w:rsidRPr="003A11BA">
        <w:rPr>
          <w:rFonts w:ascii="Times New Roman" w:hAnsi="Times New Roman" w:cs="Times New Roman"/>
          <w:sz w:val="28"/>
          <w:szCs w:val="28"/>
        </w:rPr>
        <w:t xml:space="preserve"> </w:t>
      </w:r>
      <w:r w:rsidRPr="003A11BA">
        <w:rPr>
          <w:rFonts w:ascii="Times New Roman" w:hAnsi="Times New Roman" w:cs="Times New Roman"/>
          <w:sz w:val="28"/>
          <w:szCs w:val="28"/>
        </w:rPr>
        <w:lastRenderedPageBreak/>
        <w:t>в приложении № 1 распоряжения Правительства Севастополя «О наделении Государственного казенного учреждения Севастополя «Медицинский склад № 1043» функциями государственного заказчика при осуществлении закупок товаров, работ, услуг в рамках мероприятий государственной  программы «Развитие здравоохранения в городе Севастополе», утвержденной постановлением Правительства Севастополя от 23.11.2016 № 1115-ПП (дал</w:t>
      </w:r>
      <w:r>
        <w:rPr>
          <w:rFonts w:ascii="Times New Roman" w:hAnsi="Times New Roman" w:cs="Times New Roman"/>
          <w:sz w:val="28"/>
          <w:szCs w:val="28"/>
        </w:rPr>
        <w:t>ее – Уполномоченное учреждение);</w:t>
      </w:r>
    </w:p>
    <w:p w:rsidR="003A11BA" w:rsidRPr="003A11BA" w:rsidRDefault="003A11BA" w:rsidP="003A11BA">
      <w:pPr>
        <w:ind w:firstLine="708"/>
        <w:jc w:val="both"/>
        <w:rPr>
          <w:rFonts w:ascii="Times New Roman" w:hAnsi="Times New Roman" w:cs="Times New Roman"/>
          <w:sz w:val="28"/>
          <w:szCs w:val="28"/>
        </w:rPr>
      </w:pPr>
      <w:r w:rsidRPr="003A11BA">
        <w:rPr>
          <w:rFonts w:ascii="Times New Roman" w:hAnsi="Times New Roman" w:cs="Times New Roman"/>
          <w:sz w:val="28"/>
          <w:szCs w:val="28"/>
        </w:rPr>
        <w:t xml:space="preserve">– Подведомственные Департаменту медицинские организации - медицинские организации, для обеспечения деятельности </w:t>
      </w:r>
      <w:proofErr w:type="gramStart"/>
      <w:r w:rsidRPr="003A11BA">
        <w:rPr>
          <w:rFonts w:ascii="Times New Roman" w:hAnsi="Times New Roman" w:cs="Times New Roman"/>
          <w:sz w:val="28"/>
          <w:szCs w:val="28"/>
        </w:rPr>
        <w:t xml:space="preserve">которых </w:t>
      </w:r>
      <w:r w:rsidR="00636530">
        <w:rPr>
          <w:rFonts w:ascii="Times New Roman" w:hAnsi="Times New Roman" w:cs="Times New Roman"/>
          <w:sz w:val="28"/>
          <w:szCs w:val="28"/>
        </w:rPr>
        <w:t xml:space="preserve"> осуществляется</w:t>
      </w:r>
      <w:proofErr w:type="gramEnd"/>
      <w:r w:rsidR="00636530">
        <w:rPr>
          <w:rFonts w:ascii="Times New Roman" w:hAnsi="Times New Roman" w:cs="Times New Roman"/>
          <w:sz w:val="28"/>
          <w:szCs w:val="28"/>
        </w:rPr>
        <w:t xml:space="preserve"> закупка товаров, работу, услуг</w:t>
      </w:r>
      <w:r w:rsidRPr="003A11BA">
        <w:rPr>
          <w:rFonts w:ascii="Times New Roman" w:hAnsi="Times New Roman" w:cs="Times New Roman"/>
          <w:sz w:val="28"/>
          <w:szCs w:val="28"/>
        </w:rPr>
        <w:t xml:space="preserve"> (далее – Инициаторы закупки).</w:t>
      </w:r>
    </w:p>
    <w:p w:rsidR="00575388" w:rsidRDefault="00351DCA" w:rsidP="00351DCA">
      <w:pPr>
        <w:jc w:val="center"/>
        <w:rPr>
          <w:rFonts w:ascii="Times New Roman" w:hAnsi="Times New Roman" w:cs="Times New Roman"/>
          <w:sz w:val="28"/>
          <w:szCs w:val="28"/>
        </w:rPr>
      </w:pPr>
      <w:r>
        <w:rPr>
          <w:rFonts w:ascii="Times New Roman" w:hAnsi="Times New Roman" w:cs="Times New Roman"/>
          <w:sz w:val="28"/>
          <w:szCs w:val="28"/>
        </w:rPr>
        <w:t>2. Функции и полномочия уполномоченного учреждения</w:t>
      </w:r>
    </w:p>
    <w:p w:rsidR="00351DCA" w:rsidRPr="003A11BA" w:rsidRDefault="00351DCA" w:rsidP="00351D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Pr="003A11BA">
        <w:rPr>
          <w:rFonts w:ascii="Times New Roman" w:hAnsi="Times New Roman" w:cs="Times New Roman"/>
          <w:sz w:val="28"/>
          <w:szCs w:val="28"/>
        </w:rPr>
        <w:t xml:space="preserve"> При осуществлении закупок Уполномоченное учреждение осуществляет следующие функции:</w:t>
      </w:r>
    </w:p>
    <w:p w:rsidR="00351DCA" w:rsidRPr="003A11BA" w:rsidRDefault="00351DCA" w:rsidP="00351DCA">
      <w:pPr>
        <w:spacing w:after="0" w:line="240" w:lineRule="auto"/>
        <w:ind w:firstLine="708"/>
        <w:jc w:val="both"/>
        <w:rPr>
          <w:rFonts w:ascii="Times New Roman" w:hAnsi="Times New Roman" w:cs="Times New Roman"/>
          <w:sz w:val="28"/>
          <w:szCs w:val="28"/>
        </w:rPr>
      </w:pPr>
      <w:r w:rsidRPr="003A11BA">
        <w:rPr>
          <w:rFonts w:ascii="Times New Roman" w:hAnsi="Times New Roman" w:cs="Times New Roman"/>
          <w:sz w:val="28"/>
          <w:szCs w:val="28"/>
        </w:rPr>
        <w:t>а) планирование закупок товаров, работ, услуг на основании заявок</w:t>
      </w:r>
      <w:r w:rsidR="00636530">
        <w:rPr>
          <w:rFonts w:ascii="Times New Roman" w:hAnsi="Times New Roman" w:cs="Times New Roman"/>
          <w:sz w:val="28"/>
          <w:szCs w:val="28"/>
        </w:rPr>
        <w:t xml:space="preserve"> Инициаторов закупок</w:t>
      </w:r>
      <w:r w:rsidRPr="003A11BA">
        <w:rPr>
          <w:rFonts w:ascii="Times New Roman" w:hAnsi="Times New Roman" w:cs="Times New Roman"/>
          <w:sz w:val="28"/>
          <w:szCs w:val="28"/>
        </w:rPr>
        <w:t>;</w:t>
      </w:r>
    </w:p>
    <w:p w:rsidR="00351DCA" w:rsidRPr="003A11BA" w:rsidRDefault="00351DCA" w:rsidP="00351DCA">
      <w:pPr>
        <w:spacing w:after="0" w:line="240" w:lineRule="auto"/>
        <w:ind w:firstLine="708"/>
        <w:jc w:val="both"/>
        <w:rPr>
          <w:rFonts w:ascii="Times New Roman" w:hAnsi="Times New Roman" w:cs="Times New Roman"/>
          <w:sz w:val="28"/>
          <w:szCs w:val="28"/>
        </w:rPr>
      </w:pPr>
      <w:r w:rsidRPr="003A11BA">
        <w:rPr>
          <w:rFonts w:ascii="Times New Roman" w:hAnsi="Times New Roman" w:cs="Times New Roman"/>
          <w:sz w:val="28"/>
          <w:szCs w:val="28"/>
        </w:rPr>
        <w:t>б) взаимодействие с Управлением государственного заказа Департамента управления делами Губернатора и Правительства Севастополя при определении поста</w:t>
      </w:r>
      <w:r w:rsidR="00636530">
        <w:rPr>
          <w:rFonts w:ascii="Times New Roman" w:hAnsi="Times New Roman" w:cs="Times New Roman"/>
          <w:sz w:val="28"/>
          <w:szCs w:val="28"/>
        </w:rPr>
        <w:t>вщика (подрядчика, исполнителя);</w:t>
      </w:r>
    </w:p>
    <w:p w:rsidR="00351DCA" w:rsidRPr="003A11BA" w:rsidRDefault="00636530" w:rsidP="00351D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заключение контактов;</w:t>
      </w:r>
    </w:p>
    <w:p w:rsidR="00351DCA" w:rsidRPr="003A11BA" w:rsidRDefault="00636530" w:rsidP="00351D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исполнение контрактов</w:t>
      </w:r>
      <w:r w:rsidR="00351DCA" w:rsidRPr="003A11BA">
        <w:rPr>
          <w:rFonts w:ascii="Times New Roman" w:hAnsi="Times New Roman" w:cs="Times New Roman"/>
          <w:sz w:val="28"/>
          <w:szCs w:val="28"/>
        </w:rPr>
        <w:t>;</w:t>
      </w:r>
    </w:p>
    <w:p w:rsidR="00351DCA" w:rsidRDefault="00351DCA" w:rsidP="00351DCA">
      <w:pPr>
        <w:spacing w:after="0" w:line="240" w:lineRule="auto"/>
        <w:ind w:firstLine="708"/>
        <w:jc w:val="both"/>
        <w:rPr>
          <w:rFonts w:ascii="Times New Roman" w:hAnsi="Times New Roman" w:cs="Times New Roman"/>
          <w:sz w:val="28"/>
          <w:szCs w:val="28"/>
        </w:rPr>
      </w:pPr>
      <w:r w:rsidRPr="003A11BA">
        <w:rPr>
          <w:rFonts w:ascii="Times New Roman" w:hAnsi="Times New Roman" w:cs="Times New Roman"/>
          <w:sz w:val="28"/>
          <w:szCs w:val="28"/>
        </w:rPr>
        <w:t>ж) выполнение иных действий в соответствии с законодательством Российской Федерации и настоящим Порядком</w:t>
      </w:r>
      <w:r>
        <w:rPr>
          <w:rFonts w:ascii="Times New Roman" w:hAnsi="Times New Roman" w:cs="Times New Roman"/>
          <w:sz w:val="28"/>
          <w:szCs w:val="28"/>
        </w:rPr>
        <w:t>.</w:t>
      </w:r>
    </w:p>
    <w:p w:rsidR="00351DCA" w:rsidRPr="00AF25AC" w:rsidRDefault="00480662" w:rsidP="00351D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351DCA" w:rsidRPr="00AF25AC">
        <w:rPr>
          <w:rFonts w:ascii="Times New Roman" w:hAnsi="Times New Roman" w:cs="Times New Roman"/>
          <w:sz w:val="28"/>
          <w:szCs w:val="28"/>
        </w:rPr>
        <w:t>. Уполномоченное учреждение обеспечивает:</w:t>
      </w:r>
    </w:p>
    <w:p w:rsidR="00351DCA" w:rsidRPr="00AF25AC" w:rsidRDefault="00351DCA" w:rsidP="00351DCA">
      <w:pPr>
        <w:spacing w:after="0" w:line="240" w:lineRule="auto"/>
        <w:jc w:val="both"/>
        <w:rPr>
          <w:rFonts w:ascii="Times New Roman" w:hAnsi="Times New Roman" w:cs="Times New Roman"/>
          <w:sz w:val="28"/>
          <w:szCs w:val="28"/>
        </w:rPr>
      </w:pPr>
      <w:r w:rsidRPr="00AF25AC">
        <w:rPr>
          <w:rFonts w:ascii="Times New Roman" w:hAnsi="Times New Roman" w:cs="Times New Roman"/>
          <w:sz w:val="28"/>
          <w:szCs w:val="28"/>
        </w:rPr>
        <w:tab/>
      </w:r>
      <w:r w:rsidRPr="003D10C9">
        <w:rPr>
          <w:rFonts w:ascii="Times New Roman" w:hAnsi="Times New Roman" w:cs="Times New Roman"/>
          <w:sz w:val="28"/>
          <w:szCs w:val="28"/>
        </w:rPr>
        <w:t>- согласование финансовых условий осуществления закупки;</w:t>
      </w:r>
    </w:p>
    <w:p w:rsidR="00351DCA" w:rsidRPr="00AF25AC" w:rsidRDefault="00351DCA" w:rsidP="00351DCA">
      <w:pPr>
        <w:spacing w:after="0" w:line="240" w:lineRule="auto"/>
        <w:jc w:val="both"/>
        <w:rPr>
          <w:rFonts w:ascii="Times New Roman" w:hAnsi="Times New Roman" w:cs="Times New Roman"/>
          <w:sz w:val="28"/>
          <w:szCs w:val="28"/>
        </w:rPr>
      </w:pPr>
      <w:r w:rsidRPr="00AF25AC">
        <w:rPr>
          <w:rFonts w:ascii="Times New Roman" w:hAnsi="Times New Roman" w:cs="Times New Roman"/>
          <w:sz w:val="28"/>
          <w:szCs w:val="28"/>
        </w:rPr>
        <w:tab/>
        <w:t>- утверждение плана-графика закупок (далее – план-график);</w:t>
      </w:r>
    </w:p>
    <w:p w:rsidR="00351DCA" w:rsidRPr="00AF25AC" w:rsidRDefault="00351DCA" w:rsidP="00351DCA">
      <w:pPr>
        <w:spacing w:after="0" w:line="240" w:lineRule="auto"/>
        <w:jc w:val="both"/>
        <w:rPr>
          <w:rFonts w:ascii="Times New Roman" w:hAnsi="Times New Roman" w:cs="Times New Roman"/>
          <w:sz w:val="28"/>
          <w:szCs w:val="28"/>
        </w:rPr>
      </w:pPr>
      <w:r w:rsidRPr="00AF25AC">
        <w:rPr>
          <w:rFonts w:ascii="Times New Roman" w:hAnsi="Times New Roman" w:cs="Times New Roman"/>
          <w:sz w:val="28"/>
          <w:szCs w:val="28"/>
        </w:rPr>
        <w:tab/>
        <w:t>- направление в Управление государственного заказа Департамента управления делами Губернатора и Правительства Севастополя документов для проведения процедуры определения поставщика;</w:t>
      </w:r>
    </w:p>
    <w:p w:rsidR="00351DCA" w:rsidRPr="00AF25AC" w:rsidRDefault="00351DCA" w:rsidP="00351DCA">
      <w:pPr>
        <w:spacing w:after="0" w:line="240" w:lineRule="auto"/>
        <w:jc w:val="both"/>
        <w:rPr>
          <w:rFonts w:ascii="Times New Roman" w:hAnsi="Times New Roman" w:cs="Times New Roman"/>
          <w:sz w:val="28"/>
          <w:szCs w:val="28"/>
        </w:rPr>
      </w:pPr>
      <w:r w:rsidRPr="00AF25AC">
        <w:rPr>
          <w:rFonts w:ascii="Times New Roman" w:hAnsi="Times New Roman" w:cs="Times New Roman"/>
          <w:sz w:val="28"/>
          <w:szCs w:val="28"/>
        </w:rPr>
        <w:tab/>
        <w:t>- контроль исполнения рекомендаций, заключений, предписаний, актов, выданных контрольными органами по результатам рассмотрения жалоб                      и (или) проведения проверок в сфере осуществления закупок;</w:t>
      </w:r>
    </w:p>
    <w:p w:rsidR="00351DCA" w:rsidRPr="00AF25AC" w:rsidRDefault="00351DCA" w:rsidP="00351DCA">
      <w:pPr>
        <w:spacing w:after="0" w:line="240" w:lineRule="auto"/>
        <w:jc w:val="both"/>
        <w:rPr>
          <w:rFonts w:ascii="Times New Roman" w:hAnsi="Times New Roman" w:cs="Times New Roman"/>
          <w:sz w:val="28"/>
          <w:szCs w:val="28"/>
        </w:rPr>
      </w:pPr>
      <w:r w:rsidRPr="00AF25AC">
        <w:rPr>
          <w:rFonts w:ascii="Times New Roman" w:hAnsi="Times New Roman" w:cs="Times New Roman"/>
          <w:sz w:val="28"/>
          <w:szCs w:val="28"/>
        </w:rPr>
        <w:t xml:space="preserve">          - составление </w:t>
      </w:r>
      <w:r w:rsidR="00DE2443">
        <w:rPr>
          <w:rFonts w:ascii="Times New Roman" w:hAnsi="Times New Roman" w:cs="Times New Roman"/>
          <w:sz w:val="28"/>
          <w:szCs w:val="28"/>
        </w:rPr>
        <w:t xml:space="preserve">проектов </w:t>
      </w:r>
      <w:r w:rsidR="00133120">
        <w:rPr>
          <w:rFonts w:ascii="Times New Roman" w:hAnsi="Times New Roman" w:cs="Times New Roman"/>
          <w:sz w:val="28"/>
          <w:szCs w:val="28"/>
        </w:rPr>
        <w:t>контрактов</w:t>
      </w:r>
      <w:r w:rsidRPr="00AF25AC">
        <w:rPr>
          <w:rFonts w:ascii="Times New Roman" w:hAnsi="Times New Roman" w:cs="Times New Roman"/>
          <w:sz w:val="28"/>
          <w:szCs w:val="28"/>
        </w:rPr>
        <w:t xml:space="preserve"> (при необходимости привлекаются сотрудники Инициатора закупки); </w:t>
      </w:r>
    </w:p>
    <w:p w:rsidR="00351DCA" w:rsidRPr="00AF25AC" w:rsidRDefault="00351DCA" w:rsidP="00351DCA">
      <w:pPr>
        <w:spacing w:after="0" w:line="240" w:lineRule="auto"/>
        <w:jc w:val="both"/>
        <w:rPr>
          <w:rFonts w:ascii="Times New Roman" w:hAnsi="Times New Roman" w:cs="Times New Roman"/>
          <w:sz w:val="28"/>
          <w:szCs w:val="28"/>
        </w:rPr>
      </w:pPr>
      <w:r w:rsidRPr="00AF25AC">
        <w:rPr>
          <w:rFonts w:ascii="Times New Roman" w:hAnsi="Times New Roman" w:cs="Times New Roman"/>
          <w:sz w:val="28"/>
          <w:szCs w:val="28"/>
        </w:rPr>
        <w:t xml:space="preserve">          - ведение претензионной работы в случае нарушения поставщиками условий заключенных </w:t>
      </w:r>
      <w:r w:rsidR="00133120">
        <w:rPr>
          <w:rFonts w:ascii="Times New Roman" w:hAnsi="Times New Roman" w:cs="Times New Roman"/>
          <w:sz w:val="28"/>
          <w:szCs w:val="28"/>
        </w:rPr>
        <w:t>контрактов</w:t>
      </w:r>
      <w:r w:rsidRPr="00AF25AC">
        <w:rPr>
          <w:rFonts w:ascii="Times New Roman" w:hAnsi="Times New Roman" w:cs="Times New Roman"/>
          <w:sz w:val="28"/>
          <w:szCs w:val="28"/>
        </w:rPr>
        <w:t xml:space="preserve"> (при необходимости                       привлекаются сотрудники Инициатора закупки);</w:t>
      </w:r>
    </w:p>
    <w:p w:rsidR="00351DCA" w:rsidRPr="00AF25AC" w:rsidRDefault="00351DCA" w:rsidP="00351DCA">
      <w:pPr>
        <w:spacing w:after="0" w:line="240" w:lineRule="auto"/>
        <w:jc w:val="both"/>
        <w:rPr>
          <w:rFonts w:ascii="Times New Roman" w:hAnsi="Times New Roman" w:cs="Times New Roman"/>
          <w:sz w:val="28"/>
          <w:szCs w:val="28"/>
        </w:rPr>
      </w:pPr>
      <w:r w:rsidRPr="00AF25AC">
        <w:rPr>
          <w:rFonts w:ascii="Times New Roman" w:hAnsi="Times New Roman" w:cs="Times New Roman"/>
          <w:sz w:val="28"/>
          <w:szCs w:val="28"/>
        </w:rPr>
        <w:t xml:space="preserve">          - применение мер гражданско-правовой ответственности                                          к поставщикам (подрядчиками, исполнителям) в связи с нарушением ими условий заключенных </w:t>
      </w:r>
      <w:r w:rsidR="00133120">
        <w:rPr>
          <w:rFonts w:ascii="Times New Roman" w:hAnsi="Times New Roman" w:cs="Times New Roman"/>
          <w:sz w:val="28"/>
          <w:szCs w:val="28"/>
        </w:rPr>
        <w:t>контрактов</w:t>
      </w:r>
      <w:r w:rsidRPr="00AF25AC">
        <w:rPr>
          <w:rFonts w:ascii="Times New Roman" w:hAnsi="Times New Roman" w:cs="Times New Roman"/>
          <w:sz w:val="28"/>
          <w:szCs w:val="28"/>
        </w:rPr>
        <w:t xml:space="preserve"> (при необходимости привлекаются сотрудники Инициатора закупки);</w:t>
      </w:r>
    </w:p>
    <w:p w:rsidR="00351DCA" w:rsidRPr="00AF25AC" w:rsidRDefault="00351DCA" w:rsidP="00351DCA">
      <w:pPr>
        <w:spacing w:after="0" w:line="240" w:lineRule="auto"/>
        <w:jc w:val="both"/>
        <w:rPr>
          <w:rFonts w:ascii="Times New Roman" w:hAnsi="Times New Roman" w:cs="Times New Roman"/>
          <w:sz w:val="28"/>
          <w:szCs w:val="28"/>
        </w:rPr>
      </w:pPr>
      <w:r w:rsidRPr="00AF25AC">
        <w:rPr>
          <w:rFonts w:ascii="Times New Roman" w:hAnsi="Times New Roman" w:cs="Times New Roman"/>
          <w:sz w:val="28"/>
          <w:szCs w:val="28"/>
        </w:rPr>
        <w:t xml:space="preserve">          - составление и изменение плана-графика</w:t>
      </w:r>
      <w:r>
        <w:rPr>
          <w:rFonts w:ascii="Times New Roman" w:hAnsi="Times New Roman" w:cs="Times New Roman"/>
          <w:sz w:val="28"/>
          <w:szCs w:val="28"/>
        </w:rPr>
        <w:t>. Изменение</w:t>
      </w:r>
      <w:r w:rsidRPr="00AF25AC">
        <w:rPr>
          <w:rFonts w:ascii="Times New Roman" w:hAnsi="Times New Roman" w:cs="Times New Roman"/>
          <w:sz w:val="28"/>
          <w:szCs w:val="28"/>
        </w:rPr>
        <w:t xml:space="preserve"> плана-графика осуществляется </w:t>
      </w:r>
      <w:r w:rsidR="00480662">
        <w:rPr>
          <w:rFonts w:ascii="Times New Roman" w:hAnsi="Times New Roman" w:cs="Times New Roman"/>
          <w:sz w:val="28"/>
          <w:szCs w:val="28"/>
        </w:rPr>
        <w:t xml:space="preserve">по следующим </w:t>
      </w:r>
      <w:r w:rsidR="00636530">
        <w:rPr>
          <w:rFonts w:ascii="Times New Roman" w:hAnsi="Times New Roman" w:cs="Times New Roman"/>
          <w:sz w:val="28"/>
          <w:szCs w:val="28"/>
        </w:rPr>
        <w:t>основаниям</w:t>
      </w:r>
      <w:r w:rsidRPr="00AF25AC">
        <w:rPr>
          <w:rFonts w:ascii="Times New Roman" w:hAnsi="Times New Roman" w:cs="Times New Roman"/>
          <w:sz w:val="28"/>
          <w:szCs w:val="28"/>
        </w:rPr>
        <w:t>:</w:t>
      </w:r>
      <w:r>
        <w:rPr>
          <w:rFonts w:ascii="Times New Roman" w:hAnsi="Times New Roman" w:cs="Times New Roman"/>
          <w:sz w:val="28"/>
          <w:szCs w:val="28"/>
        </w:rPr>
        <w:t xml:space="preserve"> </w:t>
      </w:r>
      <w:r w:rsidRPr="00AF25AC">
        <w:rPr>
          <w:rFonts w:ascii="Times New Roman" w:hAnsi="Times New Roman" w:cs="Times New Roman"/>
          <w:sz w:val="28"/>
          <w:szCs w:val="28"/>
        </w:rPr>
        <w:t xml:space="preserve">скорректирован размер </w:t>
      </w:r>
      <w:r w:rsidR="00133120">
        <w:rPr>
          <w:rFonts w:ascii="Times New Roman" w:hAnsi="Times New Roman" w:cs="Times New Roman"/>
          <w:sz w:val="28"/>
          <w:szCs w:val="28"/>
        </w:rPr>
        <w:t>бюджетных ассигнований</w:t>
      </w:r>
      <w:r w:rsidRPr="00AF25AC">
        <w:rPr>
          <w:rFonts w:ascii="Times New Roman" w:hAnsi="Times New Roman" w:cs="Times New Roman"/>
          <w:sz w:val="28"/>
          <w:szCs w:val="28"/>
        </w:rPr>
        <w:t>; потребность в закупке возникла после утверждения плана-графика; необходимость в закупке отпала после утверждения плана-</w:t>
      </w:r>
      <w:r w:rsidRPr="00AF25AC">
        <w:rPr>
          <w:rFonts w:ascii="Times New Roman" w:hAnsi="Times New Roman" w:cs="Times New Roman"/>
          <w:sz w:val="28"/>
          <w:szCs w:val="28"/>
        </w:rPr>
        <w:lastRenderedPageBreak/>
        <w:t>графика;</w:t>
      </w:r>
      <w:r>
        <w:rPr>
          <w:rFonts w:ascii="Times New Roman" w:hAnsi="Times New Roman" w:cs="Times New Roman"/>
          <w:sz w:val="28"/>
          <w:szCs w:val="28"/>
        </w:rPr>
        <w:t xml:space="preserve"> </w:t>
      </w:r>
      <w:r w:rsidRPr="00AF25AC">
        <w:rPr>
          <w:rFonts w:ascii="Times New Roman" w:hAnsi="Times New Roman" w:cs="Times New Roman"/>
          <w:sz w:val="28"/>
          <w:szCs w:val="28"/>
        </w:rPr>
        <w:t xml:space="preserve">изменились сроки приобретения, способ закупки или сроки заключения </w:t>
      </w:r>
      <w:r w:rsidR="00133120" w:rsidRPr="00133120">
        <w:rPr>
          <w:rFonts w:ascii="Times New Roman" w:hAnsi="Times New Roman" w:cs="Times New Roman"/>
          <w:sz w:val="28"/>
          <w:szCs w:val="28"/>
        </w:rPr>
        <w:t>контракт</w:t>
      </w:r>
      <w:r w:rsidR="00133120">
        <w:rPr>
          <w:rFonts w:ascii="Times New Roman" w:hAnsi="Times New Roman" w:cs="Times New Roman"/>
          <w:sz w:val="28"/>
          <w:szCs w:val="28"/>
        </w:rPr>
        <w:t>а</w:t>
      </w:r>
      <w:r w:rsidRPr="00AF25AC">
        <w:rPr>
          <w:rFonts w:ascii="Times New Roman" w:hAnsi="Times New Roman" w:cs="Times New Roman"/>
          <w:sz w:val="28"/>
          <w:szCs w:val="28"/>
        </w:rPr>
        <w:t>;</w:t>
      </w:r>
      <w:r>
        <w:rPr>
          <w:rFonts w:ascii="Times New Roman" w:hAnsi="Times New Roman" w:cs="Times New Roman"/>
          <w:sz w:val="28"/>
          <w:szCs w:val="28"/>
        </w:rPr>
        <w:t xml:space="preserve"> </w:t>
      </w:r>
      <w:r w:rsidRPr="00AF25AC">
        <w:rPr>
          <w:rFonts w:ascii="Times New Roman" w:hAnsi="Times New Roman" w:cs="Times New Roman"/>
          <w:sz w:val="28"/>
          <w:szCs w:val="28"/>
        </w:rPr>
        <w:t xml:space="preserve">изменился уровень рыночных цен, вследствие чего невозможно осуществление закупки в соответствии с </w:t>
      </w:r>
      <w:r w:rsidR="00206D15">
        <w:rPr>
          <w:rFonts w:ascii="Times New Roman" w:hAnsi="Times New Roman" w:cs="Times New Roman"/>
          <w:sz w:val="28"/>
          <w:szCs w:val="28"/>
        </w:rPr>
        <w:t xml:space="preserve">начальной максимальной цены контракта (далее – </w:t>
      </w:r>
      <w:r w:rsidRPr="00AF25AC">
        <w:rPr>
          <w:rFonts w:ascii="Times New Roman" w:hAnsi="Times New Roman" w:cs="Times New Roman"/>
          <w:sz w:val="28"/>
          <w:szCs w:val="28"/>
        </w:rPr>
        <w:t>НМЦК</w:t>
      </w:r>
      <w:r w:rsidR="00206D15">
        <w:rPr>
          <w:rFonts w:ascii="Times New Roman" w:hAnsi="Times New Roman" w:cs="Times New Roman"/>
          <w:sz w:val="28"/>
          <w:szCs w:val="28"/>
        </w:rPr>
        <w:t>)</w:t>
      </w:r>
      <w:r w:rsidRPr="00AF25AC">
        <w:rPr>
          <w:rFonts w:ascii="Times New Roman" w:hAnsi="Times New Roman" w:cs="Times New Roman"/>
          <w:sz w:val="28"/>
          <w:szCs w:val="28"/>
        </w:rPr>
        <w:t>, указанной в утвержденном плане–графике;</w:t>
      </w:r>
      <w:r>
        <w:rPr>
          <w:rFonts w:ascii="Times New Roman" w:hAnsi="Times New Roman" w:cs="Times New Roman"/>
          <w:sz w:val="28"/>
          <w:szCs w:val="28"/>
        </w:rPr>
        <w:t xml:space="preserve"> </w:t>
      </w:r>
      <w:r w:rsidRPr="00AF25AC">
        <w:rPr>
          <w:rFonts w:ascii="Times New Roman" w:hAnsi="Times New Roman" w:cs="Times New Roman"/>
          <w:sz w:val="28"/>
          <w:szCs w:val="28"/>
        </w:rPr>
        <w:t>изменился объем закупки, вследствие чего невозможно осуществление закупки в соответствии с НМЦК, указанной в утвержденном плане-графике;</w:t>
      </w:r>
      <w:r>
        <w:rPr>
          <w:rFonts w:ascii="Times New Roman" w:hAnsi="Times New Roman" w:cs="Times New Roman"/>
          <w:sz w:val="28"/>
          <w:szCs w:val="28"/>
        </w:rPr>
        <w:t xml:space="preserve"> </w:t>
      </w:r>
      <w:r w:rsidRPr="00AF25AC">
        <w:rPr>
          <w:rFonts w:ascii="Times New Roman" w:hAnsi="Times New Roman" w:cs="Times New Roman"/>
          <w:sz w:val="28"/>
          <w:szCs w:val="28"/>
        </w:rPr>
        <w:t>при иных обоснованных обстоятельствах, наступление которы</w:t>
      </w:r>
      <w:r>
        <w:rPr>
          <w:rFonts w:ascii="Times New Roman" w:hAnsi="Times New Roman" w:cs="Times New Roman"/>
          <w:sz w:val="28"/>
          <w:szCs w:val="28"/>
        </w:rPr>
        <w:t>х невозможно было предусмотреть;</w:t>
      </w:r>
    </w:p>
    <w:p w:rsidR="00351DCA" w:rsidRPr="00AF25AC" w:rsidRDefault="00351DCA" w:rsidP="00351DCA">
      <w:pPr>
        <w:spacing w:after="0" w:line="240" w:lineRule="auto"/>
        <w:jc w:val="both"/>
        <w:rPr>
          <w:rFonts w:ascii="Times New Roman" w:hAnsi="Times New Roman" w:cs="Times New Roman"/>
          <w:sz w:val="28"/>
          <w:szCs w:val="28"/>
        </w:rPr>
      </w:pPr>
      <w:r w:rsidRPr="00AF25AC">
        <w:rPr>
          <w:rFonts w:ascii="Times New Roman" w:hAnsi="Times New Roman" w:cs="Times New Roman"/>
          <w:sz w:val="28"/>
          <w:szCs w:val="28"/>
        </w:rPr>
        <w:tab/>
        <w:t xml:space="preserve">- размещение информации об осуществлении закупок в Единой информационной системе в сфере закупок в сроки и порядке, которые установлены законодательством, в том числе размещение плана-графика, изменений плана-графика; информации о заключении, исполнении, изменении, расторжении </w:t>
      </w:r>
      <w:r w:rsidR="00133120">
        <w:rPr>
          <w:rFonts w:ascii="Times New Roman" w:hAnsi="Times New Roman" w:cs="Times New Roman"/>
          <w:sz w:val="28"/>
          <w:szCs w:val="28"/>
        </w:rPr>
        <w:t>контракта</w:t>
      </w:r>
      <w:r w:rsidRPr="00AF25AC">
        <w:rPr>
          <w:rFonts w:ascii="Times New Roman" w:hAnsi="Times New Roman" w:cs="Times New Roman"/>
          <w:sz w:val="28"/>
          <w:szCs w:val="28"/>
        </w:rPr>
        <w:t xml:space="preserve"> в реестре договоров; отчетов                              о проведении закупок; иной информации, размещение которой в Единой информационной системе в сфере закупок предусмотрено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351DCA" w:rsidRPr="00AF25AC" w:rsidRDefault="00351DCA" w:rsidP="00351DCA">
      <w:pPr>
        <w:spacing w:after="0" w:line="240" w:lineRule="auto"/>
        <w:jc w:val="both"/>
        <w:rPr>
          <w:rFonts w:ascii="Times New Roman" w:hAnsi="Times New Roman" w:cs="Times New Roman"/>
          <w:sz w:val="28"/>
          <w:szCs w:val="28"/>
        </w:rPr>
      </w:pPr>
      <w:r w:rsidRPr="00AF25AC">
        <w:rPr>
          <w:rFonts w:ascii="Times New Roman" w:hAnsi="Times New Roman" w:cs="Times New Roman"/>
          <w:sz w:val="28"/>
          <w:szCs w:val="28"/>
        </w:rPr>
        <w:tab/>
        <w:t xml:space="preserve">- контроль достоверности информации, размещенной в единой информационной системе в сфере закупок, отчетов и информации                          об исполнении </w:t>
      </w:r>
      <w:r w:rsidR="00206D15">
        <w:rPr>
          <w:rFonts w:ascii="Times New Roman" w:hAnsi="Times New Roman" w:cs="Times New Roman"/>
          <w:sz w:val="28"/>
          <w:szCs w:val="28"/>
        </w:rPr>
        <w:t>контрактов</w:t>
      </w:r>
      <w:r w:rsidRPr="00AF25AC">
        <w:rPr>
          <w:rFonts w:ascii="Times New Roman" w:hAnsi="Times New Roman" w:cs="Times New Roman"/>
          <w:sz w:val="28"/>
          <w:szCs w:val="28"/>
        </w:rPr>
        <w:t xml:space="preserve">, в срок не более 2 (двух) рабочих дней с даты получения соответствующего запроса; </w:t>
      </w:r>
    </w:p>
    <w:p w:rsidR="00351DCA" w:rsidRPr="003A11BA" w:rsidRDefault="00351DCA" w:rsidP="00351DCA">
      <w:pPr>
        <w:spacing w:after="0" w:line="240" w:lineRule="auto"/>
        <w:jc w:val="both"/>
        <w:rPr>
          <w:rFonts w:ascii="Times New Roman" w:hAnsi="Times New Roman" w:cs="Times New Roman"/>
          <w:sz w:val="28"/>
          <w:szCs w:val="28"/>
        </w:rPr>
      </w:pPr>
      <w:r w:rsidRPr="00AF25AC">
        <w:rPr>
          <w:rFonts w:ascii="Times New Roman" w:hAnsi="Times New Roman" w:cs="Times New Roman"/>
          <w:sz w:val="28"/>
          <w:szCs w:val="28"/>
        </w:rPr>
        <w:tab/>
        <w:t xml:space="preserve">- контроль заключения, </w:t>
      </w:r>
      <w:r w:rsidR="00206D15" w:rsidRPr="00AF25AC">
        <w:rPr>
          <w:rFonts w:ascii="Times New Roman" w:hAnsi="Times New Roman" w:cs="Times New Roman"/>
          <w:sz w:val="28"/>
          <w:szCs w:val="28"/>
        </w:rPr>
        <w:t xml:space="preserve">исполнения </w:t>
      </w:r>
      <w:r w:rsidR="00206D15">
        <w:rPr>
          <w:rFonts w:ascii="Times New Roman" w:hAnsi="Times New Roman" w:cs="Times New Roman"/>
          <w:sz w:val="28"/>
          <w:szCs w:val="28"/>
        </w:rPr>
        <w:t>контрактов</w:t>
      </w:r>
      <w:r w:rsidRPr="00AF25AC">
        <w:rPr>
          <w:rFonts w:ascii="Times New Roman" w:hAnsi="Times New Roman" w:cs="Times New Roman"/>
          <w:sz w:val="28"/>
          <w:szCs w:val="28"/>
        </w:rPr>
        <w:t xml:space="preserve"> поставщиками (подрядчиками, исполнителями), структурными под</w:t>
      </w:r>
      <w:r w:rsidR="00636530">
        <w:rPr>
          <w:rFonts w:ascii="Times New Roman" w:hAnsi="Times New Roman" w:cs="Times New Roman"/>
          <w:sz w:val="28"/>
          <w:szCs w:val="28"/>
        </w:rPr>
        <w:t>разделениями Инициатора закупки.</w:t>
      </w:r>
    </w:p>
    <w:p w:rsidR="00351DCA" w:rsidRPr="003A11BA" w:rsidRDefault="00351DCA" w:rsidP="00351D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480662">
        <w:rPr>
          <w:rFonts w:ascii="Times New Roman" w:hAnsi="Times New Roman" w:cs="Times New Roman"/>
          <w:sz w:val="28"/>
          <w:szCs w:val="28"/>
        </w:rPr>
        <w:t>3</w:t>
      </w:r>
      <w:r>
        <w:rPr>
          <w:rFonts w:ascii="Times New Roman" w:hAnsi="Times New Roman" w:cs="Times New Roman"/>
          <w:sz w:val="28"/>
          <w:szCs w:val="28"/>
        </w:rPr>
        <w:t>.</w:t>
      </w:r>
      <w:r w:rsidRPr="003A11BA">
        <w:rPr>
          <w:rFonts w:ascii="Times New Roman" w:hAnsi="Times New Roman" w:cs="Times New Roman"/>
          <w:sz w:val="28"/>
          <w:szCs w:val="28"/>
        </w:rPr>
        <w:t xml:space="preserve"> При получении заявки Уполномоченное учреждение осуществляет следующие действия:</w:t>
      </w:r>
    </w:p>
    <w:p w:rsidR="00351DCA" w:rsidRPr="003A11BA" w:rsidRDefault="00351DCA" w:rsidP="00351DCA">
      <w:pPr>
        <w:spacing w:after="0" w:line="240" w:lineRule="auto"/>
        <w:ind w:firstLine="708"/>
        <w:jc w:val="both"/>
        <w:rPr>
          <w:rFonts w:ascii="Times New Roman" w:hAnsi="Times New Roman" w:cs="Times New Roman"/>
          <w:sz w:val="28"/>
          <w:szCs w:val="28"/>
        </w:rPr>
      </w:pPr>
      <w:r w:rsidRPr="003A11BA">
        <w:rPr>
          <w:rFonts w:ascii="Times New Roman" w:hAnsi="Times New Roman" w:cs="Times New Roman"/>
          <w:sz w:val="28"/>
          <w:szCs w:val="28"/>
        </w:rPr>
        <w:t>- регистрирует заявку в журнале регистрации входящих заявок                        с присвоением номера в хронологическом порядке и переносит регистрационный номер заявки на бланк заявки (ведение журнала допускается в электронном виде);</w:t>
      </w:r>
    </w:p>
    <w:p w:rsidR="00351DCA" w:rsidRPr="003A11BA" w:rsidRDefault="00351DCA" w:rsidP="00351DCA">
      <w:pPr>
        <w:spacing w:after="0" w:line="240" w:lineRule="auto"/>
        <w:ind w:firstLine="708"/>
        <w:jc w:val="both"/>
        <w:rPr>
          <w:rFonts w:ascii="Times New Roman" w:hAnsi="Times New Roman" w:cs="Times New Roman"/>
          <w:sz w:val="28"/>
          <w:szCs w:val="28"/>
        </w:rPr>
      </w:pPr>
      <w:r w:rsidRPr="003A11BA">
        <w:rPr>
          <w:rFonts w:ascii="Times New Roman" w:hAnsi="Times New Roman" w:cs="Times New Roman"/>
          <w:sz w:val="28"/>
          <w:szCs w:val="28"/>
        </w:rPr>
        <w:t>- проверяет в заявке коды продукции ОКВЭД2, ОКДП2, при этом                  с целью определения правильности кодов, может быть приглашен представитель Инициатора закупки. Ответственность за правильную кодировку заявки лежит на Инициаторе закупки;</w:t>
      </w:r>
    </w:p>
    <w:p w:rsidR="00351DCA" w:rsidRPr="003A11BA" w:rsidRDefault="00351DCA" w:rsidP="00351DCA">
      <w:pPr>
        <w:spacing w:after="0" w:line="240" w:lineRule="auto"/>
        <w:ind w:firstLine="708"/>
        <w:jc w:val="both"/>
        <w:rPr>
          <w:rFonts w:ascii="Times New Roman" w:hAnsi="Times New Roman" w:cs="Times New Roman"/>
          <w:sz w:val="28"/>
          <w:szCs w:val="28"/>
        </w:rPr>
      </w:pPr>
      <w:r w:rsidRPr="003A11BA">
        <w:rPr>
          <w:rFonts w:ascii="Times New Roman" w:hAnsi="Times New Roman" w:cs="Times New Roman"/>
          <w:sz w:val="28"/>
          <w:szCs w:val="28"/>
        </w:rPr>
        <w:t>- переносит данные заявки в электронный регистр учета заявок;</w:t>
      </w:r>
    </w:p>
    <w:p w:rsidR="00351DCA" w:rsidRDefault="00351DCA" w:rsidP="00480662">
      <w:pPr>
        <w:spacing w:after="0" w:line="240" w:lineRule="auto"/>
        <w:ind w:firstLine="708"/>
        <w:jc w:val="both"/>
        <w:rPr>
          <w:rFonts w:ascii="Times New Roman" w:hAnsi="Times New Roman" w:cs="Times New Roman"/>
          <w:sz w:val="28"/>
          <w:szCs w:val="28"/>
        </w:rPr>
      </w:pPr>
      <w:r w:rsidRPr="003A11BA">
        <w:rPr>
          <w:rFonts w:ascii="Times New Roman" w:hAnsi="Times New Roman" w:cs="Times New Roman"/>
          <w:sz w:val="28"/>
          <w:szCs w:val="28"/>
        </w:rPr>
        <w:t>- издает приказ о назначении комиссии</w:t>
      </w:r>
      <w:r w:rsidR="00206D15">
        <w:rPr>
          <w:rFonts w:ascii="Times New Roman" w:hAnsi="Times New Roman" w:cs="Times New Roman"/>
          <w:sz w:val="28"/>
          <w:szCs w:val="28"/>
        </w:rPr>
        <w:t xml:space="preserve"> по закупкам</w:t>
      </w:r>
      <w:r w:rsidRPr="003A11BA">
        <w:rPr>
          <w:rFonts w:ascii="Times New Roman" w:hAnsi="Times New Roman" w:cs="Times New Roman"/>
          <w:sz w:val="28"/>
          <w:szCs w:val="28"/>
        </w:rPr>
        <w:t>.</w:t>
      </w:r>
    </w:p>
    <w:p w:rsidR="00480662" w:rsidRDefault="00480662" w:rsidP="00480662">
      <w:pPr>
        <w:spacing w:after="0" w:line="240" w:lineRule="auto"/>
        <w:ind w:firstLine="708"/>
        <w:jc w:val="both"/>
        <w:rPr>
          <w:rFonts w:ascii="Times New Roman" w:hAnsi="Times New Roman" w:cs="Times New Roman"/>
          <w:sz w:val="28"/>
          <w:szCs w:val="28"/>
        </w:rPr>
      </w:pPr>
    </w:p>
    <w:p w:rsidR="00C165A7" w:rsidRDefault="00480662" w:rsidP="00C165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C165A7">
        <w:rPr>
          <w:rFonts w:ascii="Times New Roman" w:hAnsi="Times New Roman" w:cs="Times New Roman"/>
          <w:sz w:val="28"/>
          <w:szCs w:val="28"/>
        </w:rPr>
        <w:t xml:space="preserve">. Порядок взаимодействия </w:t>
      </w:r>
    </w:p>
    <w:p w:rsidR="00C165A7" w:rsidRDefault="00C165A7" w:rsidP="00C165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 подаче</w:t>
      </w:r>
      <w:r w:rsidR="00575388">
        <w:rPr>
          <w:rFonts w:ascii="Times New Roman" w:hAnsi="Times New Roman" w:cs="Times New Roman"/>
          <w:sz w:val="28"/>
          <w:szCs w:val="28"/>
        </w:rPr>
        <w:t xml:space="preserve"> заявок </w:t>
      </w:r>
      <w:r w:rsidR="00575388" w:rsidRPr="00480662">
        <w:rPr>
          <w:rFonts w:ascii="Times New Roman" w:hAnsi="Times New Roman" w:cs="Times New Roman"/>
          <w:sz w:val="28"/>
          <w:szCs w:val="28"/>
        </w:rPr>
        <w:t>на осуществление закупок</w:t>
      </w:r>
    </w:p>
    <w:p w:rsidR="00C165A7" w:rsidRDefault="00C165A7" w:rsidP="00C165A7">
      <w:pPr>
        <w:spacing w:after="0" w:line="240" w:lineRule="auto"/>
        <w:jc w:val="center"/>
        <w:rPr>
          <w:rFonts w:ascii="Times New Roman" w:hAnsi="Times New Roman" w:cs="Times New Roman"/>
          <w:sz w:val="28"/>
          <w:szCs w:val="28"/>
        </w:rPr>
      </w:pPr>
    </w:p>
    <w:p w:rsidR="00C165A7" w:rsidRDefault="00480662" w:rsidP="00C165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C165A7">
        <w:rPr>
          <w:rFonts w:ascii="Times New Roman" w:hAnsi="Times New Roman" w:cs="Times New Roman"/>
          <w:sz w:val="28"/>
          <w:szCs w:val="28"/>
        </w:rPr>
        <w:t>.1</w:t>
      </w:r>
      <w:r w:rsidR="00C165A7" w:rsidRPr="003A11BA">
        <w:rPr>
          <w:rFonts w:ascii="Times New Roman" w:hAnsi="Times New Roman" w:cs="Times New Roman"/>
          <w:sz w:val="28"/>
          <w:szCs w:val="28"/>
        </w:rPr>
        <w:t>. Приказом Департамента создается комиссия по согласованию заявок Инициаторов закупки</w:t>
      </w:r>
      <w:r w:rsidR="00D7489B">
        <w:rPr>
          <w:rFonts w:ascii="Times New Roman" w:hAnsi="Times New Roman" w:cs="Times New Roman"/>
          <w:sz w:val="28"/>
          <w:szCs w:val="28"/>
        </w:rPr>
        <w:t xml:space="preserve"> (далее – Комиссия).</w:t>
      </w:r>
      <w:r w:rsidR="00C165A7" w:rsidRPr="003A11BA">
        <w:rPr>
          <w:rFonts w:ascii="Times New Roman" w:hAnsi="Times New Roman" w:cs="Times New Roman"/>
          <w:sz w:val="28"/>
          <w:szCs w:val="28"/>
        </w:rPr>
        <w:t xml:space="preserve"> </w:t>
      </w:r>
    </w:p>
    <w:p w:rsidR="00C165A7" w:rsidRPr="003A11BA" w:rsidRDefault="00D7489B" w:rsidP="00C165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Председателем комиссии назначается </w:t>
      </w:r>
      <w:r w:rsidRPr="003A11BA">
        <w:rPr>
          <w:rFonts w:ascii="Times New Roman" w:hAnsi="Times New Roman" w:cs="Times New Roman"/>
          <w:sz w:val="28"/>
          <w:szCs w:val="28"/>
        </w:rPr>
        <w:t>перв</w:t>
      </w:r>
      <w:r>
        <w:rPr>
          <w:rFonts w:ascii="Times New Roman" w:hAnsi="Times New Roman" w:cs="Times New Roman"/>
          <w:sz w:val="28"/>
          <w:szCs w:val="28"/>
        </w:rPr>
        <w:t>ый</w:t>
      </w:r>
      <w:r w:rsidRPr="003A11BA">
        <w:rPr>
          <w:rFonts w:ascii="Times New Roman" w:hAnsi="Times New Roman" w:cs="Times New Roman"/>
          <w:sz w:val="28"/>
          <w:szCs w:val="28"/>
        </w:rPr>
        <w:t xml:space="preserve"> заместител</w:t>
      </w:r>
      <w:r>
        <w:rPr>
          <w:rFonts w:ascii="Times New Roman" w:hAnsi="Times New Roman" w:cs="Times New Roman"/>
          <w:sz w:val="28"/>
          <w:szCs w:val="28"/>
        </w:rPr>
        <w:t>ь</w:t>
      </w:r>
      <w:r w:rsidRPr="003A11BA">
        <w:rPr>
          <w:rFonts w:ascii="Times New Roman" w:hAnsi="Times New Roman" w:cs="Times New Roman"/>
          <w:sz w:val="28"/>
          <w:szCs w:val="28"/>
        </w:rPr>
        <w:t xml:space="preserve"> директора Департамента</w:t>
      </w:r>
      <w:r>
        <w:rPr>
          <w:rFonts w:ascii="Times New Roman" w:hAnsi="Times New Roman" w:cs="Times New Roman"/>
          <w:sz w:val="28"/>
          <w:szCs w:val="28"/>
        </w:rPr>
        <w:t>,</w:t>
      </w:r>
      <w:r w:rsidRPr="003A11BA">
        <w:rPr>
          <w:rFonts w:ascii="Times New Roman" w:hAnsi="Times New Roman" w:cs="Times New Roman"/>
          <w:sz w:val="28"/>
          <w:szCs w:val="28"/>
        </w:rPr>
        <w:t xml:space="preserve"> </w:t>
      </w:r>
      <w:r>
        <w:rPr>
          <w:rFonts w:ascii="Times New Roman" w:hAnsi="Times New Roman" w:cs="Times New Roman"/>
          <w:sz w:val="28"/>
          <w:szCs w:val="28"/>
        </w:rPr>
        <w:t>ч</w:t>
      </w:r>
      <w:r w:rsidR="00C165A7" w:rsidRPr="003A11BA">
        <w:rPr>
          <w:rFonts w:ascii="Times New Roman" w:hAnsi="Times New Roman" w:cs="Times New Roman"/>
          <w:sz w:val="28"/>
          <w:szCs w:val="28"/>
        </w:rPr>
        <w:t xml:space="preserve">ленами комиссии </w:t>
      </w:r>
      <w:r>
        <w:rPr>
          <w:rFonts w:ascii="Times New Roman" w:hAnsi="Times New Roman" w:cs="Times New Roman"/>
          <w:sz w:val="28"/>
          <w:szCs w:val="28"/>
        </w:rPr>
        <w:t>назначаются</w:t>
      </w:r>
      <w:r w:rsidR="00C165A7" w:rsidRPr="003A11BA">
        <w:rPr>
          <w:rFonts w:ascii="Times New Roman" w:hAnsi="Times New Roman" w:cs="Times New Roman"/>
          <w:sz w:val="28"/>
          <w:szCs w:val="28"/>
        </w:rPr>
        <w:t xml:space="preserve"> сотрудники Департамента, профильные главные внештатные специалисты Департамента. </w:t>
      </w:r>
    </w:p>
    <w:p w:rsidR="00C165A7" w:rsidRPr="003A11BA" w:rsidRDefault="00D7489B" w:rsidP="00C165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w:t>
      </w:r>
      <w:r w:rsidR="00C165A7" w:rsidRPr="003A11BA">
        <w:rPr>
          <w:rFonts w:ascii="Times New Roman" w:hAnsi="Times New Roman" w:cs="Times New Roman"/>
          <w:sz w:val="28"/>
          <w:szCs w:val="28"/>
        </w:rPr>
        <w:t xml:space="preserve"> необходимости подготовки помещения для установки закупаемого оборудования к участию в работе комиссии привлекается представитель Государственного казенного учреждения города Севастополя «Единая дирекция капитального строительства»</w:t>
      </w:r>
      <w:r>
        <w:rPr>
          <w:rFonts w:ascii="Times New Roman" w:hAnsi="Times New Roman" w:cs="Times New Roman"/>
          <w:sz w:val="28"/>
          <w:szCs w:val="28"/>
        </w:rPr>
        <w:t>.</w:t>
      </w:r>
    </w:p>
    <w:p w:rsidR="00C165A7" w:rsidRPr="003A11BA" w:rsidRDefault="00480662" w:rsidP="00C165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C165A7">
        <w:rPr>
          <w:rFonts w:ascii="Times New Roman" w:hAnsi="Times New Roman" w:cs="Times New Roman"/>
          <w:sz w:val="28"/>
          <w:szCs w:val="28"/>
        </w:rPr>
        <w:t>.2</w:t>
      </w:r>
      <w:r w:rsidR="00C165A7" w:rsidRPr="003A11BA">
        <w:rPr>
          <w:rFonts w:ascii="Times New Roman" w:hAnsi="Times New Roman" w:cs="Times New Roman"/>
          <w:sz w:val="28"/>
          <w:szCs w:val="28"/>
        </w:rPr>
        <w:t>. Инициатор закупки направляет в Департамент заявку по форме согласно приложению № 1 к настоящему Порядку.</w:t>
      </w:r>
    </w:p>
    <w:p w:rsidR="00C165A7" w:rsidRPr="003A11BA" w:rsidRDefault="00480662" w:rsidP="00C165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C165A7">
        <w:rPr>
          <w:rFonts w:ascii="Times New Roman" w:hAnsi="Times New Roman" w:cs="Times New Roman"/>
          <w:sz w:val="28"/>
          <w:szCs w:val="28"/>
        </w:rPr>
        <w:t>.3</w:t>
      </w:r>
      <w:r w:rsidR="00C165A7" w:rsidRPr="003A11BA">
        <w:rPr>
          <w:rFonts w:ascii="Times New Roman" w:hAnsi="Times New Roman" w:cs="Times New Roman"/>
          <w:sz w:val="28"/>
          <w:szCs w:val="28"/>
        </w:rPr>
        <w:t>. С заявкой в обязательном порядке предоставляется:</w:t>
      </w:r>
    </w:p>
    <w:p w:rsidR="00C165A7" w:rsidRPr="003A11BA" w:rsidRDefault="00C165A7" w:rsidP="00C165A7">
      <w:pPr>
        <w:spacing w:after="0" w:line="240" w:lineRule="auto"/>
        <w:ind w:firstLine="708"/>
        <w:jc w:val="both"/>
        <w:rPr>
          <w:rFonts w:ascii="Times New Roman" w:hAnsi="Times New Roman" w:cs="Times New Roman"/>
          <w:sz w:val="28"/>
          <w:szCs w:val="28"/>
        </w:rPr>
      </w:pPr>
      <w:r w:rsidRPr="003A11BA">
        <w:rPr>
          <w:rFonts w:ascii="Times New Roman" w:hAnsi="Times New Roman" w:cs="Times New Roman"/>
          <w:sz w:val="28"/>
          <w:szCs w:val="28"/>
        </w:rPr>
        <w:t xml:space="preserve">- пояснительная записка с обоснованием необходимости </w:t>
      </w:r>
      <w:r w:rsidR="00D7489B">
        <w:rPr>
          <w:rFonts w:ascii="Times New Roman" w:hAnsi="Times New Roman" w:cs="Times New Roman"/>
          <w:sz w:val="28"/>
          <w:szCs w:val="28"/>
        </w:rPr>
        <w:t>проведения закупки</w:t>
      </w:r>
      <w:r w:rsidRPr="003A11BA">
        <w:rPr>
          <w:rFonts w:ascii="Times New Roman" w:hAnsi="Times New Roman" w:cs="Times New Roman"/>
          <w:sz w:val="28"/>
          <w:szCs w:val="28"/>
        </w:rPr>
        <w:t>;</w:t>
      </w:r>
    </w:p>
    <w:p w:rsidR="00C165A7" w:rsidRPr="003A11BA" w:rsidRDefault="00C165A7" w:rsidP="00C165A7">
      <w:pPr>
        <w:spacing w:after="0" w:line="240" w:lineRule="auto"/>
        <w:ind w:firstLine="708"/>
        <w:jc w:val="both"/>
        <w:rPr>
          <w:rFonts w:ascii="Times New Roman" w:hAnsi="Times New Roman" w:cs="Times New Roman"/>
          <w:sz w:val="28"/>
          <w:szCs w:val="28"/>
        </w:rPr>
      </w:pPr>
      <w:r w:rsidRPr="003A11BA">
        <w:rPr>
          <w:rFonts w:ascii="Times New Roman" w:hAnsi="Times New Roman" w:cs="Times New Roman"/>
          <w:sz w:val="28"/>
          <w:szCs w:val="28"/>
        </w:rPr>
        <w:t>- техническое задание в бумажном и электронном виде по форме, утвержденной приложением № 2 к настоящему Порядку;</w:t>
      </w:r>
    </w:p>
    <w:p w:rsidR="00C165A7" w:rsidRPr="003A11BA" w:rsidRDefault="00C165A7" w:rsidP="00C165A7">
      <w:pPr>
        <w:spacing w:after="0" w:line="240" w:lineRule="auto"/>
        <w:ind w:firstLine="708"/>
        <w:jc w:val="both"/>
        <w:rPr>
          <w:rFonts w:ascii="Times New Roman" w:hAnsi="Times New Roman" w:cs="Times New Roman"/>
          <w:sz w:val="28"/>
          <w:szCs w:val="28"/>
        </w:rPr>
      </w:pPr>
      <w:r w:rsidRPr="003A11BA">
        <w:rPr>
          <w:rFonts w:ascii="Times New Roman" w:hAnsi="Times New Roman" w:cs="Times New Roman"/>
          <w:sz w:val="28"/>
          <w:szCs w:val="28"/>
        </w:rPr>
        <w:t>- спецификация в бумажном и электронном виде;</w:t>
      </w:r>
    </w:p>
    <w:p w:rsidR="00C165A7" w:rsidRPr="003A11BA" w:rsidRDefault="00C165A7" w:rsidP="00C165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3A11BA">
        <w:rPr>
          <w:rFonts w:ascii="Times New Roman" w:hAnsi="Times New Roman" w:cs="Times New Roman"/>
          <w:sz w:val="28"/>
          <w:szCs w:val="28"/>
        </w:rPr>
        <w:t>предварительная обоснованная начальная максимальная цена контракта.</w:t>
      </w:r>
    </w:p>
    <w:p w:rsidR="00D7489B" w:rsidRPr="003A11BA" w:rsidRDefault="00480662" w:rsidP="00D748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7489B" w:rsidRPr="003A11BA">
        <w:rPr>
          <w:rFonts w:ascii="Times New Roman" w:hAnsi="Times New Roman" w:cs="Times New Roman"/>
          <w:sz w:val="28"/>
          <w:szCs w:val="28"/>
        </w:rPr>
        <w:t>.</w:t>
      </w:r>
      <w:r w:rsidR="00576E19">
        <w:rPr>
          <w:rFonts w:ascii="Times New Roman" w:hAnsi="Times New Roman" w:cs="Times New Roman"/>
          <w:sz w:val="28"/>
          <w:szCs w:val="28"/>
        </w:rPr>
        <w:t>4</w:t>
      </w:r>
      <w:r w:rsidR="00D7489B" w:rsidRPr="003A11BA">
        <w:rPr>
          <w:rFonts w:ascii="Times New Roman" w:hAnsi="Times New Roman" w:cs="Times New Roman"/>
          <w:sz w:val="28"/>
          <w:szCs w:val="28"/>
        </w:rPr>
        <w:t xml:space="preserve">. Комиссия </w:t>
      </w:r>
      <w:r w:rsidR="00D7489B">
        <w:rPr>
          <w:rFonts w:ascii="Times New Roman" w:hAnsi="Times New Roman" w:cs="Times New Roman"/>
          <w:sz w:val="28"/>
          <w:szCs w:val="28"/>
        </w:rPr>
        <w:t>аккумулирует поступившие</w:t>
      </w:r>
      <w:r w:rsidR="00D7489B" w:rsidRPr="003A11BA">
        <w:rPr>
          <w:rFonts w:ascii="Times New Roman" w:hAnsi="Times New Roman" w:cs="Times New Roman"/>
          <w:sz w:val="28"/>
          <w:szCs w:val="28"/>
        </w:rPr>
        <w:t xml:space="preserve"> от Инициаторов закупки</w:t>
      </w:r>
      <w:r w:rsidR="00D7489B">
        <w:rPr>
          <w:rFonts w:ascii="Times New Roman" w:hAnsi="Times New Roman" w:cs="Times New Roman"/>
          <w:sz w:val="28"/>
          <w:szCs w:val="28"/>
        </w:rPr>
        <w:t xml:space="preserve"> заявки</w:t>
      </w:r>
      <w:r w:rsidR="00D7489B" w:rsidRPr="003A11BA">
        <w:rPr>
          <w:rFonts w:ascii="Times New Roman" w:hAnsi="Times New Roman" w:cs="Times New Roman"/>
          <w:sz w:val="28"/>
          <w:szCs w:val="28"/>
        </w:rPr>
        <w:t xml:space="preserve"> и выносит их на рассмотрение не реже 1 раза в неделю.</w:t>
      </w:r>
    </w:p>
    <w:p w:rsidR="00D7489B" w:rsidRPr="003A11BA" w:rsidRDefault="00480662" w:rsidP="00D748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7489B" w:rsidRPr="003A11BA">
        <w:rPr>
          <w:rFonts w:ascii="Times New Roman" w:hAnsi="Times New Roman" w:cs="Times New Roman"/>
          <w:sz w:val="28"/>
          <w:szCs w:val="28"/>
        </w:rPr>
        <w:t>.</w:t>
      </w:r>
      <w:r w:rsidR="00576E19">
        <w:rPr>
          <w:rFonts w:ascii="Times New Roman" w:hAnsi="Times New Roman" w:cs="Times New Roman"/>
          <w:sz w:val="28"/>
          <w:szCs w:val="28"/>
        </w:rPr>
        <w:t>5</w:t>
      </w:r>
      <w:r w:rsidR="00D7489B" w:rsidRPr="003A11BA">
        <w:rPr>
          <w:rFonts w:ascii="Times New Roman" w:hAnsi="Times New Roman" w:cs="Times New Roman"/>
          <w:sz w:val="28"/>
          <w:szCs w:val="28"/>
        </w:rPr>
        <w:t xml:space="preserve">. </w:t>
      </w:r>
      <w:r w:rsidR="00D7489B">
        <w:rPr>
          <w:rFonts w:ascii="Times New Roman" w:hAnsi="Times New Roman" w:cs="Times New Roman"/>
          <w:sz w:val="28"/>
          <w:szCs w:val="28"/>
        </w:rPr>
        <w:t>Руководител</w:t>
      </w:r>
      <w:r>
        <w:rPr>
          <w:rFonts w:ascii="Times New Roman" w:hAnsi="Times New Roman" w:cs="Times New Roman"/>
          <w:sz w:val="28"/>
          <w:szCs w:val="28"/>
        </w:rPr>
        <w:t>ь</w:t>
      </w:r>
      <w:r w:rsidR="00D7489B" w:rsidRPr="003A11BA">
        <w:rPr>
          <w:rFonts w:ascii="Times New Roman" w:hAnsi="Times New Roman" w:cs="Times New Roman"/>
          <w:sz w:val="28"/>
          <w:szCs w:val="28"/>
        </w:rPr>
        <w:t xml:space="preserve"> Инициатор</w:t>
      </w:r>
      <w:r>
        <w:rPr>
          <w:rFonts w:ascii="Times New Roman" w:hAnsi="Times New Roman" w:cs="Times New Roman"/>
          <w:sz w:val="28"/>
          <w:szCs w:val="28"/>
        </w:rPr>
        <w:t>а</w:t>
      </w:r>
      <w:r w:rsidR="00D7489B" w:rsidRPr="003A11BA">
        <w:rPr>
          <w:rFonts w:ascii="Times New Roman" w:hAnsi="Times New Roman" w:cs="Times New Roman"/>
          <w:sz w:val="28"/>
          <w:szCs w:val="28"/>
        </w:rPr>
        <w:t xml:space="preserve"> закупки извеща</w:t>
      </w:r>
      <w:r>
        <w:rPr>
          <w:rFonts w:ascii="Times New Roman" w:hAnsi="Times New Roman" w:cs="Times New Roman"/>
          <w:sz w:val="28"/>
          <w:szCs w:val="28"/>
        </w:rPr>
        <w:t>е</w:t>
      </w:r>
      <w:r w:rsidR="00D7489B" w:rsidRPr="003A11BA">
        <w:rPr>
          <w:rFonts w:ascii="Times New Roman" w:hAnsi="Times New Roman" w:cs="Times New Roman"/>
          <w:sz w:val="28"/>
          <w:szCs w:val="28"/>
        </w:rPr>
        <w:t>тся секретарем Комиссии о времени и месте заседания Комиссии, приглаша</w:t>
      </w:r>
      <w:r>
        <w:rPr>
          <w:rFonts w:ascii="Times New Roman" w:hAnsi="Times New Roman" w:cs="Times New Roman"/>
          <w:sz w:val="28"/>
          <w:szCs w:val="28"/>
        </w:rPr>
        <w:t>е</w:t>
      </w:r>
      <w:r w:rsidR="00D7489B" w:rsidRPr="003A11BA">
        <w:rPr>
          <w:rFonts w:ascii="Times New Roman" w:hAnsi="Times New Roman" w:cs="Times New Roman"/>
          <w:sz w:val="28"/>
          <w:szCs w:val="28"/>
        </w:rPr>
        <w:t>тся для участия в нем.</w:t>
      </w:r>
    </w:p>
    <w:p w:rsidR="00D7489B" w:rsidRDefault="00480662" w:rsidP="00D748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7489B" w:rsidRPr="003A11BA">
        <w:rPr>
          <w:rFonts w:ascii="Times New Roman" w:hAnsi="Times New Roman" w:cs="Times New Roman"/>
          <w:sz w:val="28"/>
          <w:szCs w:val="28"/>
        </w:rPr>
        <w:t>.</w:t>
      </w:r>
      <w:r w:rsidR="00576E19">
        <w:rPr>
          <w:rFonts w:ascii="Times New Roman" w:hAnsi="Times New Roman" w:cs="Times New Roman"/>
          <w:sz w:val="28"/>
          <w:szCs w:val="28"/>
        </w:rPr>
        <w:t>6</w:t>
      </w:r>
      <w:r w:rsidR="00D7489B" w:rsidRPr="003A11BA">
        <w:rPr>
          <w:rFonts w:ascii="Times New Roman" w:hAnsi="Times New Roman" w:cs="Times New Roman"/>
          <w:sz w:val="28"/>
          <w:szCs w:val="28"/>
        </w:rPr>
        <w:t xml:space="preserve">. </w:t>
      </w:r>
      <w:r w:rsidR="00D7489B" w:rsidRPr="00D7489B">
        <w:rPr>
          <w:rFonts w:ascii="Times New Roman" w:hAnsi="Times New Roman" w:cs="Times New Roman"/>
          <w:sz w:val="28"/>
          <w:szCs w:val="28"/>
        </w:rPr>
        <w:t>Комиссия рассматривает заявки на обоснованность, соответствие мероприятиям государственной программы «Развитие здравоохранения                  в городе Севастополе», плану лицензирования медицинских организаций.</w:t>
      </w:r>
    </w:p>
    <w:p w:rsidR="003C6FD0" w:rsidRDefault="00480662" w:rsidP="003C6F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7489B">
        <w:rPr>
          <w:rFonts w:ascii="Times New Roman" w:hAnsi="Times New Roman" w:cs="Times New Roman"/>
          <w:sz w:val="28"/>
          <w:szCs w:val="28"/>
        </w:rPr>
        <w:t>.</w:t>
      </w:r>
      <w:r w:rsidR="00576E19">
        <w:rPr>
          <w:rFonts w:ascii="Times New Roman" w:hAnsi="Times New Roman" w:cs="Times New Roman"/>
          <w:sz w:val="28"/>
          <w:szCs w:val="28"/>
        </w:rPr>
        <w:t>7</w:t>
      </w:r>
      <w:r w:rsidR="00D7489B">
        <w:rPr>
          <w:rFonts w:ascii="Times New Roman" w:hAnsi="Times New Roman" w:cs="Times New Roman"/>
          <w:sz w:val="28"/>
          <w:szCs w:val="28"/>
        </w:rPr>
        <w:t xml:space="preserve">. </w:t>
      </w:r>
      <w:r w:rsidR="003C6FD0" w:rsidRPr="003C6FD0">
        <w:rPr>
          <w:rFonts w:ascii="Times New Roman" w:hAnsi="Times New Roman" w:cs="Times New Roman"/>
          <w:sz w:val="28"/>
          <w:szCs w:val="28"/>
        </w:rPr>
        <w:t xml:space="preserve">Решения </w:t>
      </w:r>
      <w:r w:rsidR="003C6FD0">
        <w:rPr>
          <w:rFonts w:ascii="Times New Roman" w:hAnsi="Times New Roman" w:cs="Times New Roman"/>
          <w:sz w:val="28"/>
          <w:szCs w:val="28"/>
        </w:rPr>
        <w:t>К</w:t>
      </w:r>
      <w:r w:rsidR="003C6FD0" w:rsidRPr="003C6FD0">
        <w:rPr>
          <w:rFonts w:ascii="Times New Roman" w:hAnsi="Times New Roman" w:cs="Times New Roman"/>
          <w:sz w:val="28"/>
          <w:szCs w:val="28"/>
        </w:rPr>
        <w:t>омиссии принимаются простым большинством голосов от числа присутствующих на заседании членов</w:t>
      </w:r>
      <w:r w:rsidR="003C6FD0">
        <w:rPr>
          <w:rFonts w:ascii="Times New Roman" w:hAnsi="Times New Roman" w:cs="Times New Roman"/>
          <w:sz w:val="28"/>
          <w:szCs w:val="28"/>
        </w:rPr>
        <w:t>,</w:t>
      </w:r>
      <w:r w:rsidR="003C6FD0" w:rsidRPr="003C6FD0">
        <w:rPr>
          <w:rFonts w:ascii="Times New Roman" w:hAnsi="Times New Roman" w:cs="Times New Roman"/>
          <w:sz w:val="28"/>
          <w:szCs w:val="28"/>
        </w:rPr>
        <w:t xml:space="preserve"> </w:t>
      </w:r>
      <w:r w:rsidR="003C6FD0">
        <w:rPr>
          <w:rFonts w:ascii="Times New Roman" w:hAnsi="Times New Roman" w:cs="Times New Roman"/>
          <w:sz w:val="28"/>
          <w:szCs w:val="28"/>
        </w:rPr>
        <w:t>оформляются протоколами заседания</w:t>
      </w:r>
      <w:r w:rsidR="003C6FD0" w:rsidRPr="003C6FD0">
        <w:rPr>
          <w:rFonts w:ascii="Times New Roman" w:hAnsi="Times New Roman" w:cs="Times New Roman"/>
          <w:sz w:val="28"/>
          <w:szCs w:val="28"/>
        </w:rPr>
        <w:t xml:space="preserve">. </w:t>
      </w:r>
    </w:p>
    <w:p w:rsidR="003C6FD0" w:rsidRPr="003C6FD0" w:rsidRDefault="003C6FD0" w:rsidP="003C6FD0">
      <w:pPr>
        <w:spacing w:after="0" w:line="240" w:lineRule="auto"/>
        <w:ind w:firstLine="708"/>
        <w:jc w:val="both"/>
        <w:rPr>
          <w:rFonts w:ascii="Times New Roman" w:hAnsi="Times New Roman" w:cs="Times New Roman"/>
          <w:sz w:val="28"/>
          <w:szCs w:val="28"/>
        </w:rPr>
      </w:pPr>
      <w:r w:rsidRPr="003C6FD0">
        <w:rPr>
          <w:rFonts w:ascii="Times New Roman" w:hAnsi="Times New Roman" w:cs="Times New Roman"/>
          <w:sz w:val="28"/>
          <w:szCs w:val="28"/>
        </w:rPr>
        <w:t>При голосовании каждый член приемочной комиссии имеет один голос. Голосование осуществляется открыто. Заочное голосование не допускается.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C6FD0" w:rsidRPr="003C6FD0" w:rsidRDefault="003C6FD0" w:rsidP="003C6FD0">
      <w:pPr>
        <w:spacing w:after="0" w:line="240" w:lineRule="auto"/>
        <w:ind w:firstLine="708"/>
        <w:jc w:val="both"/>
        <w:rPr>
          <w:rFonts w:ascii="Times New Roman" w:hAnsi="Times New Roman" w:cs="Times New Roman"/>
          <w:sz w:val="28"/>
          <w:szCs w:val="28"/>
        </w:rPr>
      </w:pPr>
      <w:r w:rsidRPr="003C6FD0">
        <w:rPr>
          <w:rFonts w:ascii="Times New Roman" w:hAnsi="Times New Roman" w:cs="Times New Roman"/>
          <w:sz w:val="28"/>
          <w:szCs w:val="28"/>
        </w:rPr>
        <w:t>Члены приемочной комиссии имеют право письменно изложить свое особое мнение, которое прилагается к протоколу заседания</w:t>
      </w:r>
    </w:p>
    <w:p w:rsidR="00D7489B" w:rsidRPr="003A11BA" w:rsidRDefault="00480662" w:rsidP="00D748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7489B">
        <w:rPr>
          <w:rFonts w:ascii="Times New Roman" w:hAnsi="Times New Roman" w:cs="Times New Roman"/>
          <w:sz w:val="28"/>
          <w:szCs w:val="28"/>
        </w:rPr>
        <w:t>.</w:t>
      </w:r>
      <w:r w:rsidR="00576E19">
        <w:rPr>
          <w:rFonts w:ascii="Times New Roman" w:hAnsi="Times New Roman" w:cs="Times New Roman"/>
          <w:sz w:val="28"/>
          <w:szCs w:val="28"/>
        </w:rPr>
        <w:t>8</w:t>
      </w:r>
      <w:r w:rsidR="00D7489B">
        <w:rPr>
          <w:rFonts w:ascii="Times New Roman" w:hAnsi="Times New Roman" w:cs="Times New Roman"/>
          <w:sz w:val="28"/>
          <w:szCs w:val="28"/>
        </w:rPr>
        <w:t>. Согласованная</w:t>
      </w:r>
      <w:r w:rsidR="00D7489B" w:rsidRPr="003A11BA">
        <w:rPr>
          <w:rFonts w:ascii="Times New Roman" w:hAnsi="Times New Roman" w:cs="Times New Roman"/>
          <w:sz w:val="28"/>
          <w:szCs w:val="28"/>
        </w:rPr>
        <w:t xml:space="preserve"> заявка </w:t>
      </w:r>
      <w:r w:rsidR="00D7489B">
        <w:rPr>
          <w:rFonts w:ascii="Times New Roman" w:hAnsi="Times New Roman" w:cs="Times New Roman"/>
          <w:sz w:val="28"/>
          <w:szCs w:val="28"/>
        </w:rPr>
        <w:t>с приложенными к ней</w:t>
      </w:r>
      <w:r w:rsidR="00D7489B" w:rsidRPr="003A11BA">
        <w:rPr>
          <w:rFonts w:ascii="Times New Roman" w:hAnsi="Times New Roman" w:cs="Times New Roman"/>
          <w:sz w:val="28"/>
          <w:szCs w:val="28"/>
        </w:rPr>
        <w:t xml:space="preserve"> документами</w:t>
      </w:r>
      <w:r w:rsidR="00D7489B">
        <w:rPr>
          <w:rFonts w:ascii="Times New Roman" w:hAnsi="Times New Roman" w:cs="Times New Roman"/>
          <w:sz w:val="28"/>
          <w:szCs w:val="28"/>
        </w:rPr>
        <w:t xml:space="preserve"> и протоколом заседания Комиссии</w:t>
      </w:r>
      <w:r w:rsidR="00D7489B" w:rsidRPr="003A11BA">
        <w:rPr>
          <w:rFonts w:ascii="Times New Roman" w:hAnsi="Times New Roman" w:cs="Times New Roman"/>
          <w:sz w:val="28"/>
          <w:szCs w:val="28"/>
        </w:rPr>
        <w:t xml:space="preserve"> </w:t>
      </w:r>
      <w:r w:rsidR="00576E19">
        <w:rPr>
          <w:rFonts w:ascii="Times New Roman" w:hAnsi="Times New Roman" w:cs="Times New Roman"/>
          <w:sz w:val="28"/>
          <w:szCs w:val="28"/>
        </w:rPr>
        <w:t xml:space="preserve">возвращается </w:t>
      </w:r>
      <w:r w:rsidR="00576E19" w:rsidRPr="003A11BA">
        <w:rPr>
          <w:rFonts w:ascii="Times New Roman" w:hAnsi="Times New Roman" w:cs="Times New Roman"/>
          <w:sz w:val="28"/>
          <w:szCs w:val="28"/>
        </w:rPr>
        <w:t xml:space="preserve">Инициатору закупки </w:t>
      </w:r>
      <w:r w:rsidR="00576E19">
        <w:rPr>
          <w:rFonts w:ascii="Times New Roman" w:hAnsi="Times New Roman" w:cs="Times New Roman"/>
          <w:sz w:val="28"/>
          <w:szCs w:val="28"/>
        </w:rPr>
        <w:t xml:space="preserve">в течение двух рабочих дней после заседания Комиссии </w:t>
      </w:r>
      <w:r w:rsidR="00D7489B" w:rsidRPr="003A11BA">
        <w:rPr>
          <w:rFonts w:ascii="Times New Roman" w:hAnsi="Times New Roman" w:cs="Times New Roman"/>
          <w:sz w:val="28"/>
          <w:szCs w:val="28"/>
        </w:rPr>
        <w:t>для на</w:t>
      </w:r>
      <w:r w:rsidR="00D7489B">
        <w:rPr>
          <w:rFonts w:ascii="Times New Roman" w:hAnsi="Times New Roman" w:cs="Times New Roman"/>
          <w:sz w:val="28"/>
          <w:szCs w:val="28"/>
        </w:rPr>
        <w:t>правления в Уполномоченное учреждение.</w:t>
      </w:r>
    </w:p>
    <w:p w:rsidR="00C165A7" w:rsidRDefault="00480662" w:rsidP="00576E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7489B" w:rsidRPr="003A11BA">
        <w:rPr>
          <w:rFonts w:ascii="Times New Roman" w:hAnsi="Times New Roman" w:cs="Times New Roman"/>
          <w:sz w:val="28"/>
          <w:szCs w:val="28"/>
        </w:rPr>
        <w:t xml:space="preserve">.9. </w:t>
      </w:r>
      <w:r w:rsidR="00576E19">
        <w:rPr>
          <w:rFonts w:ascii="Times New Roman" w:hAnsi="Times New Roman" w:cs="Times New Roman"/>
          <w:sz w:val="28"/>
          <w:szCs w:val="28"/>
        </w:rPr>
        <w:t xml:space="preserve">В случае несоответствия заявки </w:t>
      </w:r>
      <w:r w:rsidR="00D7489B" w:rsidRPr="003A11BA">
        <w:rPr>
          <w:rFonts w:ascii="Times New Roman" w:hAnsi="Times New Roman" w:cs="Times New Roman"/>
          <w:sz w:val="28"/>
          <w:szCs w:val="28"/>
        </w:rPr>
        <w:t>утвержденной форме, неполного пакета</w:t>
      </w:r>
      <w:r w:rsidR="00576E19">
        <w:rPr>
          <w:rFonts w:ascii="Times New Roman" w:hAnsi="Times New Roman" w:cs="Times New Roman"/>
          <w:sz w:val="28"/>
          <w:szCs w:val="28"/>
        </w:rPr>
        <w:t xml:space="preserve"> представленных </w:t>
      </w:r>
      <w:r w:rsidR="00576E19" w:rsidRPr="003A11BA">
        <w:rPr>
          <w:rFonts w:ascii="Times New Roman" w:hAnsi="Times New Roman" w:cs="Times New Roman"/>
          <w:sz w:val="28"/>
          <w:szCs w:val="28"/>
        </w:rPr>
        <w:t>документов</w:t>
      </w:r>
      <w:r w:rsidR="00D7489B" w:rsidRPr="003A11BA">
        <w:rPr>
          <w:rFonts w:ascii="Times New Roman" w:hAnsi="Times New Roman" w:cs="Times New Roman"/>
          <w:sz w:val="28"/>
          <w:szCs w:val="28"/>
        </w:rPr>
        <w:t>, отсутствия оснований дл</w:t>
      </w:r>
      <w:r w:rsidR="00576E19">
        <w:rPr>
          <w:rFonts w:ascii="Times New Roman" w:hAnsi="Times New Roman" w:cs="Times New Roman"/>
          <w:sz w:val="28"/>
          <w:szCs w:val="28"/>
        </w:rPr>
        <w:t>я согласования заявки Комиссией, указанных в п.2.8 настоящего порядка, заявка</w:t>
      </w:r>
      <w:r w:rsidR="00D7489B">
        <w:rPr>
          <w:rFonts w:ascii="Times New Roman" w:hAnsi="Times New Roman" w:cs="Times New Roman"/>
          <w:sz w:val="28"/>
          <w:szCs w:val="28"/>
        </w:rPr>
        <w:t xml:space="preserve"> отклоняется </w:t>
      </w:r>
      <w:r w:rsidR="00D7489B" w:rsidRPr="003A11BA">
        <w:rPr>
          <w:rFonts w:ascii="Times New Roman" w:hAnsi="Times New Roman" w:cs="Times New Roman"/>
          <w:sz w:val="28"/>
          <w:szCs w:val="28"/>
        </w:rPr>
        <w:t xml:space="preserve">и </w:t>
      </w:r>
      <w:r w:rsidR="00D7489B">
        <w:rPr>
          <w:rFonts w:ascii="Times New Roman" w:hAnsi="Times New Roman" w:cs="Times New Roman"/>
          <w:sz w:val="28"/>
          <w:szCs w:val="28"/>
        </w:rPr>
        <w:t xml:space="preserve">возвращается Инициатору закупки </w:t>
      </w:r>
      <w:r w:rsidR="00576E19" w:rsidRPr="00576E19">
        <w:rPr>
          <w:rFonts w:ascii="Times New Roman" w:hAnsi="Times New Roman" w:cs="Times New Roman"/>
          <w:sz w:val="28"/>
          <w:szCs w:val="28"/>
        </w:rPr>
        <w:t>в течение двух рабочих дней после заседания Комиссии.</w:t>
      </w:r>
    </w:p>
    <w:p w:rsidR="00C165A7" w:rsidRPr="003A11BA" w:rsidRDefault="00C165A7" w:rsidP="00C165A7">
      <w:pPr>
        <w:spacing w:after="0" w:line="240" w:lineRule="auto"/>
        <w:jc w:val="center"/>
        <w:rPr>
          <w:rFonts w:ascii="Times New Roman" w:hAnsi="Times New Roman" w:cs="Times New Roman"/>
          <w:sz w:val="28"/>
          <w:szCs w:val="28"/>
        </w:rPr>
      </w:pPr>
    </w:p>
    <w:p w:rsidR="00576E19" w:rsidRDefault="00480662" w:rsidP="00576E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576E19">
        <w:rPr>
          <w:rFonts w:ascii="Times New Roman" w:hAnsi="Times New Roman" w:cs="Times New Roman"/>
          <w:sz w:val="28"/>
          <w:szCs w:val="28"/>
        </w:rPr>
        <w:t xml:space="preserve">. </w:t>
      </w:r>
      <w:r w:rsidR="00576E19" w:rsidRPr="00575388">
        <w:rPr>
          <w:rFonts w:ascii="Times New Roman" w:hAnsi="Times New Roman" w:cs="Times New Roman"/>
          <w:sz w:val="28"/>
          <w:szCs w:val="28"/>
        </w:rPr>
        <w:t xml:space="preserve">Порядок взаимодействия при планировании </w:t>
      </w:r>
    </w:p>
    <w:p w:rsidR="00C165A7" w:rsidRDefault="00576E19" w:rsidP="00576E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осуществлении </w:t>
      </w:r>
      <w:r w:rsidRPr="00575388">
        <w:rPr>
          <w:rFonts w:ascii="Times New Roman" w:hAnsi="Times New Roman" w:cs="Times New Roman"/>
          <w:sz w:val="28"/>
          <w:szCs w:val="28"/>
        </w:rPr>
        <w:t>закупок</w:t>
      </w:r>
    </w:p>
    <w:p w:rsidR="00C165A7" w:rsidRDefault="00C165A7" w:rsidP="00C165A7">
      <w:pPr>
        <w:spacing w:after="0" w:line="240" w:lineRule="auto"/>
        <w:ind w:firstLine="708"/>
        <w:jc w:val="both"/>
        <w:rPr>
          <w:rFonts w:ascii="Times New Roman" w:hAnsi="Times New Roman" w:cs="Times New Roman"/>
          <w:sz w:val="28"/>
          <w:szCs w:val="28"/>
        </w:rPr>
      </w:pPr>
    </w:p>
    <w:p w:rsidR="00C165A7" w:rsidRPr="00576E19" w:rsidRDefault="00480662" w:rsidP="00C165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C165A7" w:rsidRPr="00576E19">
        <w:rPr>
          <w:rFonts w:ascii="Times New Roman" w:hAnsi="Times New Roman" w:cs="Times New Roman"/>
          <w:sz w:val="28"/>
          <w:szCs w:val="28"/>
        </w:rPr>
        <w:t>.1. Основанием для проведения</w:t>
      </w:r>
      <w:r>
        <w:rPr>
          <w:rFonts w:ascii="Times New Roman" w:hAnsi="Times New Roman" w:cs="Times New Roman"/>
          <w:sz w:val="28"/>
          <w:szCs w:val="28"/>
        </w:rPr>
        <w:t xml:space="preserve"> Уполномоченным учреждением</w:t>
      </w:r>
      <w:r w:rsidR="00C165A7" w:rsidRPr="00576E19">
        <w:rPr>
          <w:rFonts w:ascii="Times New Roman" w:hAnsi="Times New Roman" w:cs="Times New Roman"/>
          <w:sz w:val="28"/>
          <w:szCs w:val="28"/>
        </w:rPr>
        <w:t xml:space="preserve"> закупочных процедур является план-график и заявка, утвержденная </w:t>
      </w:r>
      <w:r w:rsidR="00AF25AC">
        <w:rPr>
          <w:rFonts w:ascii="Times New Roman" w:hAnsi="Times New Roman" w:cs="Times New Roman"/>
          <w:sz w:val="28"/>
          <w:szCs w:val="28"/>
        </w:rPr>
        <w:t>руководителем Инициатора закупки и</w:t>
      </w:r>
      <w:r w:rsidR="00206D15">
        <w:rPr>
          <w:rFonts w:ascii="Times New Roman" w:hAnsi="Times New Roman" w:cs="Times New Roman"/>
          <w:sz w:val="28"/>
          <w:szCs w:val="28"/>
        </w:rPr>
        <w:t xml:space="preserve"> согласованная с Департаментом, с приложением информации о готовности помещения и пояснительной записки.</w:t>
      </w:r>
      <w:r w:rsidR="00C165A7" w:rsidRPr="00576E19">
        <w:rPr>
          <w:rFonts w:ascii="Times New Roman" w:hAnsi="Times New Roman" w:cs="Times New Roman"/>
          <w:sz w:val="28"/>
          <w:szCs w:val="28"/>
        </w:rPr>
        <w:t xml:space="preserve"> </w:t>
      </w:r>
    </w:p>
    <w:p w:rsidR="00C165A7" w:rsidRPr="00576E19" w:rsidRDefault="00480662" w:rsidP="00C165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C165A7" w:rsidRPr="00576E19">
        <w:rPr>
          <w:rFonts w:ascii="Times New Roman" w:hAnsi="Times New Roman" w:cs="Times New Roman"/>
          <w:sz w:val="28"/>
          <w:szCs w:val="28"/>
        </w:rPr>
        <w:t>.2. Ответственность за полноту, достоверность и своевременность пред</w:t>
      </w:r>
      <w:r w:rsidR="00206D15">
        <w:rPr>
          <w:rFonts w:ascii="Times New Roman" w:hAnsi="Times New Roman" w:cs="Times New Roman"/>
          <w:sz w:val="28"/>
          <w:szCs w:val="28"/>
        </w:rPr>
        <w:t>о</w:t>
      </w:r>
      <w:r w:rsidR="00C165A7" w:rsidRPr="00576E19">
        <w:rPr>
          <w:rFonts w:ascii="Times New Roman" w:hAnsi="Times New Roman" w:cs="Times New Roman"/>
          <w:sz w:val="28"/>
          <w:szCs w:val="28"/>
        </w:rPr>
        <w:t xml:space="preserve">ставления заявки на проведение закупочной процедуры </w:t>
      </w:r>
      <w:r w:rsidR="00206D15">
        <w:rPr>
          <w:rFonts w:ascii="Times New Roman" w:hAnsi="Times New Roman" w:cs="Times New Roman"/>
          <w:sz w:val="28"/>
          <w:szCs w:val="28"/>
        </w:rPr>
        <w:t xml:space="preserve">и прилагаемых документов </w:t>
      </w:r>
      <w:r w:rsidR="00771A92">
        <w:rPr>
          <w:rFonts w:ascii="Times New Roman" w:hAnsi="Times New Roman" w:cs="Times New Roman"/>
          <w:sz w:val="28"/>
          <w:szCs w:val="28"/>
        </w:rPr>
        <w:t xml:space="preserve">несет Инициатор </w:t>
      </w:r>
      <w:r w:rsidR="00C165A7" w:rsidRPr="00576E19">
        <w:rPr>
          <w:rFonts w:ascii="Times New Roman" w:hAnsi="Times New Roman" w:cs="Times New Roman"/>
          <w:sz w:val="28"/>
          <w:szCs w:val="28"/>
        </w:rPr>
        <w:t>закупки.</w:t>
      </w:r>
    </w:p>
    <w:p w:rsidR="00C165A7" w:rsidRPr="003A11BA" w:rsidRDefault="00480662" w:rsidP="00C165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C165A7" w:rsidRPr="00576E19">
        <w:rPr>
          <w:rFonts w:ascii="Times New Roman" w:hAnsi="Times New Roman" w:cs="Times New Roman"/>
          <w:sz w:val="28"/>
          <w:szCs w:val="28"/>
        </w:rPr>
        <w:t>.</w:t>
      </w:r>
      <w:r w:rsidR="00576E19">
        <w:rPr>
          <w:rFonts w:ascii="Times New Roman" w:hAnsi="Times New Roman" w:cs="Times New Roman"/>
          <w:sz w:val="28"/>
          <w:szCs w:val="28"/>
        </w:rPr>
        <w:t>3</w:t>
      </w:r>
      <w:r w:rsidR="00C165A7" w:rsidRPr="00576E19">
        <w:rPr>
          <w:rFonts w:ascii="Times New Roman" w:hAnsi="Times New Roman" w:cs="Times New Roman"/>
          <w:sz w:val="28"/>
          <w:szCs w:val="28"/>
        </w:rPr>
        <w:t>. Инициатор закупки направляет заявку в Уполномоченное учреждение в течение 2 дней со дня согласования заявки Департаментом.</w:t>
      </w:r>
      <w:r w:rsidR="00C165A7" w:rsidRPr="003A11BA">
        <w:rPr>
          <w:rFonts w:ascii="Times New Roman" w:hAnsi="Times New Roman" w:cs="Times New Roman"/>
          <w:sz w:val="28"/>
          <w:szCs w:val="28"/>
        </w:rPr>
        <w:t xml:space="preserve"> </w:t>
      </w:r>
    </w:p>
    <w:p w:rsidR="00576E19" w:rsidRPr="003A11BA" w:rsidRDefault="00576E19" w:rsidP="00576E19">
      <w:pPr>
        <w:spacing w:after="0" w:line="240" w:lineRule="auto"/>
        <w:jc w:val="both"/>
        <w:rPr>
          <w:rFonts w:ascii="Times New Roman" w:hAnsi="Times New Roman" w:cs="Times New Roman"/>
          <w:sz w:val="28"/>
          <w:szCs w:val="28"/>
        </w:rPr>
      </w:pPr>
      <w:r w:rsidRPr="003A11BA">
        <w:rPr>
          <w:rFonts w:ascii="Times New Roman" w:hAnsi="Times New Roman" w:cs="Times New Roman"/>
          <w:sz w:val="28"/>
          <w:szCs w:val="28"/>
        </w:rPr>
        <w:t xml:space="preserve">           </w:t>
      </w:r>
      <w:r w:rsidR="00480662">
        <w:rPr>
          <w:rFonts w:ascii="Times New Roman" w:hAnsi="Times New Roman" w:cs="Times New Roman"/>
          <w:sz w:val="28"/>
          <w:szCs w:val="28"/>
        </w:rPr>
        <w:t>4</w:t>
      </w:r>
      <w:r w:rsidRPr="003A11BA">
        <w:rPr>
          <w:rFonts w:ascii="Times New Roman" w:hAnsi="Times New Roman" w:cs="Times New Roman"/>
          <w:sz w:val="28"/>
          <w:szCs w:val="28"/>
        </w:rPr>
        <w:t>.</w:t>
      </w:r>
      <w:r>
        <w:rPr>
          <w:rFonts w:ascii="Times New Roman" w:hAnsi="Times New Roman" w:cs="Times New Roman"/>
          <w:sz w:val="28"/>
          <w:szCs w:val="28"/>
        </w:rPr>
        <w:t>4</w:t>
      </w:r>
      <w:r w:rsidRPr="003A11BA">
        <w:rPr>
          <w:rFonts w:ascii="Times New Roman" w:hAnsi="Times New Roman" w:cs="Times New Roman"/>
          <w:sz w:val="28"/>
          <w:szCs w:val="28"/>
        </w:rPr>
        <w:t>.   Заявки направляются в Уполномоченное учреждение не позднее                   1 июля года, предшествующего году проведения закупочных процедур.</w:t>
      </w:r>
    </w:p>
    <w:p w:rsidR="00AF25AC" w:rsidRDefault="00576E19" w:rsidP="00576E19">
      <w:pPr>
        <w:spacing w:after="0" w:line="240" w:lineRule="auto"/>
        <w:jc w:val="both"/>
        <w:rPr>
          <w:rFonts w:ascii="Times New Roman" w:hAnsi="Times New Roman" w:cs="Times New Roman"/>
          <w:sz w:val="28"/>
          <w:szCs w:val="28"/>
        </w:rPr>
      </w:pPr>
      <w:r w:rsidRPr="003A11BA">
        <w:rPr>
          <w:rFonts w:ascii="Times New Roman" w:hAnsi="Times New Roman" w:cs="Times New Roman"/>
          <w:sz w:val="28"/>
          <w:szCs w:val="28"/>
        </w:rPr>
        <w:t xml:space="preserve">          </w:t>
      </w:r>
      <w:r>
        <w:rPr>
          <w:rFonts w:ascii="Times New Roman" w:hAnsi="Times New Roman" w:cs="Times New Roman"/>
          <w:sz w:val="28"/>
          <w:szCs w:val="28"/>
        </w:rPr>
        <w:t>Заявки для проведения закупочных процедур в 2021 году направляются в Уполномоченное учреждение не позднее 01.03.2021</w:t>
      </w:r>
    </w:p>
    <w:p w:rsidR="00AF25AC" w:rsidRDefault="00576E19" w:rsidP="00576E19">
      <w:pPr>
        <w:spacing w:after="0" w:line="240" w:lineRule="auto"/>
        <w:jc w:val="both"/>
        <w:rPr>
          <w:rFonts w:ascii="Times New Roman" w:hAnsi="Times New Roman" w:cs="Times New Roman"/>
          <w:sz w:val="28"/>
          <w:szCs w:val="28"/>
        </w:rPr>
      </w:pPr>
      <w:r w:rsidRPr="003A11BA">
        <w:rPr>
          <w:rFonts w:ascii="Times New Roman" w:hAnsi="Times New Roman" w:cs="Times New Roman"/>
          <w:sz w:val="28"/>
          <w:szCs w:val="28"/>
        </w:rPr>
        <w:t xml:space="preserve">  </w:t>
      </w:r>
      <w:r w:rsidR="00AF25AC" w:rsidRPr="00AF25AC">
        <w:rPr>
          <w:rFonts w:ascii="Times New Roman" w:hAnsi="Times New Roman" w:cs="Times New Roman"/>
          <w:sz w:val="28"/>
          <w:szCs w:val="28"/>
        </w:rPr>
        <w:t xml:space="preserve">          Инициатор закупки вправе направить заявку, не включенную в план-график, с обоснованием необходимости проведения закупок.               </w:t>
      </w:r>
    </w:p>
    <w:p w:rsidR="00771A92" w:rsidRPr="003A11BA" w:rsidRDefault="00480662" w:rsidP="00771A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A11BA" w:rsidRPr="003A11BA">
        <w:rPr>
          <w:rFonts w:ascii="Times New Roman" w:hAnsi="Times New Roman" w:cs="Times New Roman"/>
          <w:sz w:val="28"/>
          <w:szCs w:val="28"/>
        </w:rPr>
        <w:t>.</w:t>
      </w:r>
      <w:r>
        <w:rPr>
          <w:rFonts w:ascii="Times New Roman" w:hAnsi="Times New Roman" w:cs="Times New Roman"/>
          <w:sz w:val="28"/>
          <w:szCs w:val="28"/>
        </w:rPr>
        <w:t>5</w:t>
      </w:r>
      <w:r w:rsidR="003A11BA" w:rsidRPr="003A11BA">
        <w:rPr>
          <w:rFonts w:ascii="Times New Roman" w:hAnsi="Times New Roman" w:cs="Times New Roman"/>
          <w:sz w:val="28"/>
          <w:szCs w:val="28"/>
        </w:rPr>
        <w:t xml:space="preserve">. </w:t>
      </w:r>
      <w:r w:rsidR="00771A92">
        <w:rPr>
          <w:rFonts w:ascii="Times New Roman" w:hAnsi="Times New Roman" w:cs="Times New Roman"/>
          <w:sz w:val="28"/>
          <w:szCs w:val="28"/>
        </w:rPr>
        <w:t xml:space="preserve">Уполномоченное учреждение </w:t>
      </w:r>
      <w:r w:rsidR="00771A92">
        <w:rPr>
          <w:rFonts w:ascii="Times New Roman" w:hAnsi="Times New Roman" w:cs="Times New Roman"/>
          <w:sz w:val="28"/>
          <w:szCs w:val="28"/>
        </w:rPr>
        <w:t xml:space="preserve">в течение </w:t>
      </w:r>
      <w:r w:rsidR="00771A92">
        <w:rPr>
          <w:rFonts w:ascii="Times New Roman" w:hAnsi="Times New Roman" w:cs="Times New Roman"/>
          <w:sz w:val="28"/>
          <w:szCs w:val="28"/>
        </w:rPr>
        <w:t>1 рабочего дня</w:t>
      </w:r>
      <w:r w:rsidR="00771A92">
        <w:rPr>
          <w:rFonts w:ascii="Times New Roman" w:hAnsi="Times New Roman" w:cs="Times New Roman"/>
          <w:sz w:val="28"/>
          <w:szCs w:val="28"/>
        </w:rPr>
        <w:t xml:space="preserve"> с момента поступления </w:t>
      </w:r>
      <w:r w:rsidR="00771A92">
        <w:rPr>
          <w:rFonts w:ascii="Times New Roman" w:hAnsi="Times New Roman" w:cs="Times New Roman"/>
          <w:sz w:val="28"/>
          <w:szCs w:val="28"/>
        </w:rPr>
        <w:t xml:space="preserve">проверяет заявку </w:t>
      </w:r>
      <w:r w:rsidR="00771A92" w:rsidRPr="003A11BA">
        <w:rPr>
          <w:rFonts w:ascii="Times New Roman" w:hAnsi="Times New Roman" w:cs="Times New Roman"/>
          <w:sz w:val="28"/>
          <w:szCs w:val="28"/>
        </w:rPr>
        <w:t>на предмет:</w:t>
      </w:r>
    </w:p>
    <w:p w:rsidR="00771A92" w:rsidRDefault="00771A92" w:rsidP="00771A92">
      <w:pPr>
        <w:spacing w:after="0" w:line="240" w:lineRule="auto"/>
        <w:ind w:firstLine="708"/>
        <w:jc w:val="both"/>
        <w:rPr>
          <w:rFonts w:ascii="Times New Roman" w:hAnsi="Times New Roman" w:cs="Times New Roman"/>
          <w:sz w:val="28"/>
          <w:szCs w:val="28"/>
        </w:rPr>
      </w:pPr>
      <w:r w:rsidRPr="003A11BA">
        <w:rPr>
          <w:rFonts w:ascii="Times New Roman" w:hAnsi="Times New Roman" w:cs="Times New Roman"/>
          <w:sz w:val="28"/>
          <w:szCs w:val="28"/>
        </w:rPr>
        <w:t xml:space="preserve">- </w:t>
      </w:r>
      <w:r>
        <w:rPr>
          <w:rFonts w:ascii="Times New Roman" w:hAnsi="Times New Roman" w:cs="Times New Roman"/>
          <w:sz w:val="28"/>
          <w:szCs w:val="28"/>
        </w:rPr>
        <w:t xml:space="preserve">соответствия требованиям, установленным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3.2., 3.3. настоящего Порядка;</w:t>
      </w:r>
    </w:p>
    <w:p w:rsidR="00771A92" w:rsidRDefault="00771A92" w:rsidP="00771A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согласования с Департаментом;</w:t>
      </w:r>
    </w:p>
    <w:p w:rsidR="00771A92" w:rsidRPr="003A11BA" w:rsidRDefault="00771A92" w:rsidP="00771A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A11BA">
        <w:rPr>
          <w:rFonts w:ascii="Times New Roman" w:hAnsi="Times New Roman" w:cs="Times New Roman"/>
          <w:sz w:val="28"/>
          <w:szCs w:val="28"/>
        </w:rPr>
        <w:t>наличия и достаточности источника финансирования закупки                        в соответствующем финансовом году;</w:t>
      </w:r>
    </w:p>
    <w:p w:rsidR="00771A92" w:rsidRPr="003A11BA" w:rsidRDefault="00771A92" w:rsidP="00771A92">
      <w:pPr>
        <w:spacing w:after="0" w:line="240" w:lineRule="auto"/>
        <w:ind w:firstLine="708"/>
        <w:jc w:val="both"/>
        <w:rPr>
          <w:rFonts w:ascii="Times New Roman" w:hAnsi="Times New Roman" w:cs="Times New Roman"/>
          <w:sz w:val="28"/>
          <w:szCs w:val="28"/>
        </w:rPr>
      </w:pPr>
      <w:r w:rsidRPr="003A11BA">
        <w:rPr>
          <w:rFonts w:ascii="Times New Roman" w:hAnsi="Times New Roman" w:cs="Times New Roman"/>
          <w:sz w:val="28"/>
          <w:szCs w:val="28"/>
        </w:rPr>
        <w:t>- включения закупки в утвержденную смету;</w:t>
      </w:r>
    </w:p>
    <w:p w:rsidR="00771A92" w:rsidRPr="003A11BA" w:rsidRDefault="00771A92" w:rsidP="00771A92">
      <w:pPr>
        <w:spacing w:after="0" w:line="240" w:lineRule="auto"/>
        <w:ind w:firstLine="708"/>
        <w:jc w:val="both"/>
        <w:rPr>
          <w:rFonts w:ascii="Times New Roman" w:hAnsi="Times New Roman" w:cs="Times New Roman"/>
          <w:sz w:val="28"/>
          <w:szCs w:val="28"/>
        </w:rPr>
      </w:pPr>
      <w:r w:rsidRPr="003A11BA">
        <w:rPr>
          <w:rFonts w:ascii="Times New Roman" w:hAnsi="Times New Roman" w:cs="Times New Roman"/>
          <w:sz w:val="28"/>
          <w:szCs w:val="28"/>
        </w:rPr>
        <w:t>- соответствие периода закупки плану-графика текущего года.</w:t>
      </w:r>
    </w:p>
    <w:p w:rsidR="00771A92" w:rsidRDefault="00771A92" w:rsidP="00771A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4.6. </w:t>
      </w:r>
      <w:r w:rsidRPr="003A11BA">
        <w:rPr>
          <w:rFonts w:ascii="Times New Roman" w:hAnsi="Times New Roman" w:cs="Times New Roman"/>
          <w:sz w:val="28"/>
          <w:szCs w:val="28"/>
        </w:rPr>
        <w:t>Прошедшие проверку заявки принимаются в работу для проведения закупочных процедур в соответствии с требованиями</w:t>
      </w:r>
      <w:r>
        <w:rPr>
          <w:rFonts w:ascii="Times New Roman" w:hAnsi="Times New Roman" w:cs="Times New Roman"/>
          <w:sz w:val="28"/>
          <w:szCs w:val="28"/>
        </w:rPr>
        <w:t xml:space="preserve"> действующего законодательства.</w:t>
      </w:r>
    </w:p>
    <w:p w:rsidR="00771A92" w:rsidRDefault="00771A92" w:rsidP="003A1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11BA" w:rsidRPr="003A11BA">
        <w:rPr>
          <w:rFonts w:ascii="Times New Roman" w:hAnsi="Times New Roman" w:cs="Times New Roman"/>
          <w:sz w:val="28"/>
          <w:szCs w:val="28"/>
        </w:rPr>
        <w:t>При наличии замечаний к заявке и (или) приложе</w:t>
      </w:r>
      <w:r w:rsidR="00133120">
        <w:rPr>
          <w:rFonts w:ascii="Times New Roman" w:hAnsi="Times New Roman" w:cs="Times New Roman"/>
          <w:sz w:val="28"/>
          <w:szCs w:val="28"/>
        </w:rPr>
        <w:t>нным к ней документам</w:t>
      </w:r>
      <w:r>
        <w:rPr>
          <w:rFonts w:ascii="Times New Roman" w:hAnsi="Times New Roman" w:cs="Times New Roman"/>
          <w:sz w:val="28"/>
          <w:szCs w:val="28"/>
        </w:rPr>
        <w:t xml:space="preserve"> заявка возвращается Инициатору закупки на доработку в течение 2 рабочих дней с момента поступления.</w:t>
      </w:r>
    </w:p>
    <w:p w:rsidR="003A11BA" w:rsidRPr="003A11BA" w:rsidRDefault="00771A92" w:rsidP="003A1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120">
        <w:rPr>
          <w:rFonts w:ascii="Times New Roman" w:hAnsi="Times New Roman" w:cs="Times New Roman"/>
          <w:sz w:val="28"/>
          <w:szCs w:val="28"/>
        </w:rPr>
        <w:t xml:space="preserve"> Инициатор</w:t>
      </w:r>
      <w:r w:rsidR="003A11BA" w:rsidRPr="003A11BA">
        <w:rPr>
          <w:rFonts w:ascii="Times New Roman" w:hAnsi="Times New Roman" w:cs="Times New Roman"/>
          <w:sz w:val="28"/>
          <w:szCs w:val="28"/>
        </w:rPr>
        <w:t xml:space="preserve"> заку</w:t>
      </w:r>
      <w:r>
        <w:rPr>
          <w:rFonts w:ascii="Times New Roman" w:hAnsi="Times New Roman" w:cs="Times New Roman"/>
          <w:sz w:val="28"/>
          <w:szCs w:val="28"/>
        </w:rPr>
        <w:t xml:space="preserve">пки устраняет </w:t>
      </w:r>
      <w:r w:rsidR="003A11BA" w:rsidRPr="003A11BA">
        <w:rPr>
          <w:rFonts w:ascii="Times New Roman" w:hAnsi="Times New Roman" w:cs="Times New Roman"/>
          <w:sz w:val="28"/>
          <w:szCs w:val="28"/>
        </w:rPr>
        <w:t>замечания и повторно направляет заявку в Уполномоченное учреждение</w:t>
      </w:r>
      <w:r w:rsidRPr="00771A92">
        <w:rPr>
          <w:rFonts w:ascii="Times New Roman" w:hAnsi="Times New Roman" w:cs="Times New Roman"/>
          <w:sz w:val="28"/>
          <w:szCs w:val="28"/>
        </w:rPr>
        <w:t xml:space="preserve"> </w:t>
      </w:r>
      <w:r w:rsidRPr="003A11BA">
        <w:rPr>
          <w:rFonts w:ascii="Times New Roman" w:hAnsi="Times New Roman" w:cs="Times New Roman"/>
          <w:sz w:val="28"/>
          <w:szCs w:val="28"/>
        </w:rPr>
        <w:t>в течение 2 рабочих дней</w:t>
      </w:r>
      <w:r w:rsidR="003A11BA" w:rsidRPr="003A11BA">
        <w:rPr>
          <w:rFonts w:ascii="Times New Roman" w:hAnsi="Times New Roman" w:cs="Times New Roman"/>
          <w:sz w:val="28"/>
          <w:szCs w:val="28"/>
        </w:rPr>
        <w:t>.</w:t>
      </w:r>
    </w:p>
    <w:p w:rsidR="00351DCA" w:rsidRPr="00AF25AC" w:rsidRDefault="00351DCA" w:rsidP="00351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A11BA">
        <w:rPr>
          <w:rFonts w:ascii="Times New Roman" w:hAnsi="Times New Roman" w:cs="Times New Roman"/>
          <w:sz w:val="28"/>
          <w:szCs w:val="28"/>
        </w:rPr>
        <w:t xml:space="preserve"> </w:t>
      </w:r>
      <w:r w:rsidR="00480662">
        <w:rPr>
          <w:rFonts w:ascii="Times New Roman" w:hAnsi="Times New Roman" w:cs="Times New Roman"/>
          <w:sz w:val="28"/>
          <w:szCs w:val="28"/>
        </w:rPr>
        <w:t>4</w:t>
      </w:r>
      <w:r>
        <w:rPr>
          <w:rFonts w:ascii="Times New Roman" w:hAnsi="Times New Roman" w:cs="Times New Roman"/>
          <w:sz w:val="28"/>
          <w:szCs w:val="28"/>
        </w:rPr>
        <w:t>.</w:t>
      </w:r>
      <w:r w:rsidR="00480662">
        <w:rPr>
          <w:rFonts w:ascii="Times New Roman" w:hAnsi="Times New Roman" w:cs="Times New Roman"/>
          <w:sz w:val="28"/>
          <w:szCs w:val="28"/>
        </w:rPr>
        <w:t>7</w:t>
      </w:r>
      <w:r w:rsidRPr="00AF25AC">
        <w:rPr>
          <w:rFonts w:ascii="Times New Roman" w:hAnsi="Times New Roman" w:cs="Times New Roman"/>
          <w:sz w:val="28"/>
          <w:szCs w:val="28"/>
        </w:rPr>
        <w:t xml:space="preserve">. В целях организации процесса закупок Уполномоченное учреждение создает комиссию по осуществлению закупок (далее – Комиссия по закупкам). </w:t>
      </w:r>
    </w:p>
    <w:p w:rsidR="00351DCA" w:rsidRPr="00AF25AC" w:rsidRDefault="00351DCA" w:rsidP="00351DCA">
      <w:pPr>
        <w:spacing w:after="0" w:line="240" w:lineRule="auto"/>
        <w:ind w:firstLine="708"/>
        <w:jc w:val="both"/>
        <w:rPr>
          <w:rFonts w:ascii="Times New Roman" w:hAnsi="Times New Roman" w:cs="Times New Roman"/>
          <w:sz w:val="28"/>
          <w:szCs w:val="28"/>
        </w:rPr>
      </w:pPr>
      <w:r w:rsidRPr="00AF25AC">
        <w:rPr>
          <w:rFonts w:ascii="Times New Roman" w:hAnsi="Times New Roman" w:cs="Times New Roman"/>
          <w:sz w:val="28"/>
          <w:szCs w:val="28"/>
        </w:rPr>
        <w:t>Комиссия по закупкам создается приказом директора Уполномоченного учреждения перед осуществлением процедуры каждой закупки.</w:t>
      </w:r>
    </w:p>
    <w:p w:rsidR="00351DCA" w:rsidRPr="00AF25AC" w:rsidRDefault="00351DCA" w:rsidP="00351DCA">
      <w:pPr>
        <w:spacing w:after="0" w:line="240" w:lineRule="auto"/>
        <w:ind w:firstLine="708"/>
        <w:jc w:val="both"/>
        <w:rPr>
          <w:rFonts w:ascii="Times New Roman" w:hAnsi="Times New Roman" w:cs="Times New Roman"/>
          <w:sz w:val="28"/>
          <w:szCs w:val="28"/>
        </w:rPr>
      </w:pPr>
      <w:r w:rsidRPr="00AF25AC">
        <w:rPr>
          <w:rFonts w:ascii="Times New Roman" w:hAnsi="Times New Roman" w:cs="Times New Roman"/>
          <w:sz w:val="28"/>
          <w:szCs w:val="28"/>
        </w:rPr>
        <w:t xml:space="preserve">Председателем и секретарем комиссии </w:t>
      </w:r>
      <w:r w:rsidR="00636530">
        <w:rPr>
          <w:rFonts w:ascii="Times New Roman" w:hAnsi="Times New Roman" w:cs="Times New Roman"/>
          <w:sz w:val="28"/>
          <w:szCs w:val="28"/>
        </w:rPr>
        <w:t xml:space="preserve">по закупкам </w:t>
      </w:r>
      <w:r w:rsidRPr="00AF25AC">
        <w:rPr>
          <w:rFonts w:ascii="Times New Roman" w:hAnsi="Times New Roman" w:cs="Times New Roman"/>
          <w:sz w:val="28"/>
          <w:szCs w:val="28"/>
        </w:rPr>
        <w:t xml:space="preserve">назначаются представители Уполномоченного учреждения, членами комиссии – </w:t>
      </w:r>
      <w:r>
        <w:rPr>
          <w:rFonts w:ascii="Times New Roman" w:hAnsi="Times New Roman" w:cs="Times New Roman"/>
          <w:sz w:val="28"/>
          <w:szCs w:val="28"/>
        </w:rPr>
        <w:t xml:space="preserve"> руководитель</w:t>
      </w:r>
      <w:r w:rsidR="00636530">
        <w:rPr>
          <w:rFonts w:ascii="Times New Roman" w:hAnsi="Times New Roman" w:cs="Times New Roman"/>
          <w:sz w:val="28"/>
          <w:szCs w:val="28"/>
        </w:rPr>
        <w:t xml:space="preserve"> Инициатора закупки, </w:t>
      </w:r>
      <w:r w:rsidRPr="00AF25AC">
        <w:rPr>
          <w:rFonts w:ascii="Times New Roman" w:hAnsi="Times New Roman" w:cs="Times New Roman"/>
          <w:sz w:val="28"/>
          <w:szCs w:val="28"/>
        </w:rPr>
        <w:t>представители Инициатора закупки.</w:t>
      </w:r>
    </w:p>
    <w:p w:rsidR="003A11BA" w:rsidRPr="003A11BA" w:rsidRDefault="00480662" w:rsidP="00351D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A11BA" w:rsidRPr="003A11BA">
        <w:rPr>
          <w:rFonts w:ascii="Times New Roman" w:hAnsi="Times New Roman" w:cs="Times New Roman"/>
          <w:sz w:val="28"/>
          <w:szCs w:val="28"/>
        </w:rPr>
        <w:t>.</w:t>
      </w:r>
      <w:r w:rsidR="00636530">
        <w:rPr>
          <w:rFonts w:ascii="Times New Roman" w:hAnsi="Times New Roman" w:cs="Times New Roman"/>
          <w:sz w:val="28"/>
          <w:szCs w:val="28"/>
        </w:rPr>
        <w:t>8</w:t>
      </w:r>
      <w:r w:rsidR="003A11BA" w:rsidRPr="003A11BA">
        <w:rPr>
          <w:rFonts w:ascii="Times New Roman" w:hAnsi="Times New Roman" w:cs="Times New Roman"/>
          <w:sz w:val="28"/>
          <w:szCs w:val="28"/>
        </w:rPr>
        <w:t>. Уполномоченное учреждение направляет в Управление государственного заказа Департамента управления делами Губернатора                    и Правительства Севастополя утвержденный пакет документов для проведения закупочных процедур в соответствии с Положением о порядке взаимодействия заказчиков города Севастополя с Департаментом финансов города Севастополя - уполномоченным органом при осуществлении закупок товаров, работ, услуг для обеспечения государственных нужд города Севастополя, утверждаемом постановлением Правительства Севастополя.</w:t>
      </w:r>
    </w:p>
    <w:p w:rsidR="003A11BA" w:rsidRPr="003A11BA" w:rsidRDefault="00480662" w:rsidP="00351D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3A11BA" w:rsidRPr="003A11BA">
        <w:rPr>
          <w:rFonts w:ascii="Times New Roman" w:hAnsi="Times New Roman" w:cs="Times New Roman"/>
          <w:sz w:val="28"/>
          <w:szCs w:val="28"/>
        </w:rPr>
        <w:t>.</w:t>
      </w:r>
      <w:r w:rsidR="00636530">
        <w:rPr>
          <w:rFonts w:ascii="Times New Roman" w:hAnsi="Times New Roman" w:cs="Times New Roman"/>
          <w:sz w:val="28"/>
          <w:szCs w:val="28"/>
        </w:rPr>
        <w:t>9</w:t>
      </w:r>
      <w:r w:rsidR="003A11BA" w:rsidRPr="003A11BA">
        <w:rPr>
          <w:rFonts w:ascii="Times New Roman" w:hAnsi="Times New Roman" w:cs="Times New Roman"/>
          <w:sz w:val="28"/>
          <w:szCs w:val="28"/>
        </w:rPr>
        <w:t xml:space="preserve">. Подписание и размещение </w:t>
      </w:r>
      <w:r w:rsidR="00133120">
        <w:rPr>
          <w:rFonts w:ascii="Times New Roman" w:hAnsi="Times New Roman" w:cs="Times New Roman"/>
          <w:sz w:val="28"/>
          <w:szCs w:val="28"/>
        </w:rPr>
        <w:t>контракта</w:t>
      </w:r>
      <w:r w:rsidR="003A11BA" w:rsidRPr="003A11BA">
        <w:rPr>
          <w:rFonts w:ascii="Times New Roman" w:hAnsi="Times New Roman" w:cs="Times New Roman"/>
          <w:sz w:val="28"/>
          <w:szCs w:val="28"/>
        </w:rPr>
        <w:t xml:space="preserve"> в Единой информационной системе осуществляются в порядке и сроки, установленные Законом                             </w:t>
      </w:r>
      <w:r w:rsidR="003A11BA">
        <w:rPr>
          <w:rFonts w:ascii="Times New Roman" w:hAnsi="Times New Roman" w:cs="Times New Roman"/>
          <w:sz w:val="28"/>
          <w:szCs w:val="28"/>
        </w:rPr>
        <w:t xml:space="preserve">                </w:t>
      </w:r>
      <w:r w:rsidR="003A11BA" w:rsidRPr="003A11BA">
        <w:rPr>
          <w:rFonts w:ascii="Times New Roman" w:hAnsi="Times New Roman" w:cs="Times New Roman"/>
          <w:sz w:val="28"/>
          <w:szCs w:val="28"/>
        </w:rPr>
        <w:t xml:space="preserve"> № 44-ФЗ.</w:t>
      </w:r>
    </w:p>
    <w:p w:rsidR="00351DCA" w:rsidRDefault="00480662" w:rsidP="001331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36530">
        <w:rPr>
          <w:rFonts w:ascii="Times New Roman" w:hAnsi="Times New Roman" w:cs="Times New Roman"/>
          <w:sz w:val="28"/>
          <w:szCs w:val="28"/>
        </w:rPr>
        <w:t>.10</w:t>
      </w:r>
      <w:r w:rsidR="003A11BA" w:rsidRPr="003A11BA">
        <w:rPr>
          <w:rFonts w:ascii="Times New Roman" w:hAnsi="Times New Roman" w:cs="Times New Roman"/>
          <w:sz w:val="28"/>
          <w:szCs w:val="28"/>
        </w:rPr>
        <w:t xml:space="preserve">. </w:t>
      </w:r>
      <w:r w:rsidR="00133120">
        <w:rPr>
          <w:rFonts w:ascii="Times New Roman" w:hAnsi="Times New Roman" w:cs="Times New Roman"/>
          <w:sz w:val="28"/>
          <w:szCs w:val="28"/>
        </w:rPr>
        <w:t>Контракт</w:t>
      </w:r>
      <w:r w:rsidR="003A11BA" w:rsidRPr="003A11BA">
        <w:rPr>
          <w:rFonts w:ascii="Times New Roman" w:hAnsi="Times New Roman" w:cs="Times New Roman"/>
          <w:sz w:val="28"/>
          <w:szCs w:val="28"/>
        </w:rPr>
        <w:t xml:space="preserve"> подписывается Уполномоченным учреждением.</w:t>
      </w:r>
    </w:p>
    <w:p w:rsidR="00133120" w:rsidRPr="003A11BA" w:rsidRDefault="00133120" w:rsidP="00133120">
      <w:pPr>
        <w:spacing w:after="0" w:line="240" w:lineRule="auto"/>
        <w:ind w:firstLine="709"/>
        <w:jc w:val="both"/>
        <w:rPr>
          <w:rFonts w:ascii="Times New Roman" w:hAnsi="Times New Roman" w:cs="Times New Roman"/>
          <w:sz w:val="28"/>
          <w:szCs w:val="28"/>
        </w:rPr>
      </w:pPr>
    </w:p>
    <w:p w:rsidR="003A11BA" w:rsidRDefault="00480662" w:rsidP="003A11BA">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5</w:t>
      </w:r>
      <w:r w:rsidR="003A11BA" w:rsidRPr="003A11BA">
        <w:rPr>
          <w:rFonts w:ascii="Times New Roman" w:hAnsi="Times New Roman" w:cs="Times New Roman"/>
          <w:sz w:val="28"/>
          <w:szCs w:val="28"/>
        </w:rPr>
        <w:t xml:space="preserve">. Исполнение </w:t>
      </w:r>
      <w:r>
        <w:rPr>
          <w:rFonts w:ascii="Times New Roman" w:hAnsi="Times New Roman" w:cs="Times New Roman"/>
          <w:sz w:val="28"/>
          <w:szCs w:val="28"/>
        </w:rPr>
        <w:t>контакта</w:t>
      </w:r>
    </w:p>
    <w:p w:rsidR="008705E3" w:rsidRDefault="008705E3" w:rsidP="008705E3">
      <w:pPr>
        <w:spacing w:after="0" w:line="240" w:lineRule="auto"/>
        <w:jc w:val="both"/>
        <w:rPr>
          <w:rFonts w:ascii="Times New Roman" w:hAnsi="Times New Roman" w:cs="Times New Roman"/>
          <w:sz w:val="28"/>
          <w:szCs w:val="28"/>
        </w:rPr>
      </w:pPr>
    </w:p>
    <w:p w:rsidR="008705E3" w:rsidRPr="008705E3" w:rsidRDefault="008705E3" w:rsidP="008705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8705E3">
        <w:rPr>
          <w:rFonts w:ascii="Times New Roman" w:hAnsi="Times New Roman" w:cs="Times New Roman"/>
          <w:sz w:val="28"/>
          <w:szCs w:val="28"/>
        </w:rPr>
        <w:t xml:space="preserve">.1. Контроль исполнения </w:t>
      </w:r>
      <w:r w:rsidR="00F13276">
        <w:rPr>
          <w:rFonts w:ascii="Times New Roman" w:hAnsi="Times New Roman" w:cs="Times New Roman"/>
          <w:sz w:val="28"/>
          <w:szCs w:val="28"/>
        </w:rPr>
        <w:t>контракта</w:t>
      </w:r>
      <w:r w:rsidRPr="008705E3">
        <w:rPr>
          <w:rFonts w:ascii="Times New Roman" w:hAnsi="Times New Roman" w:cs="Times New Roman"/>
          <w:sz w:val="28"/>
          <w:szCs w:val="28"/>
        </w:rPr>
        <w:t xml:space="preserve"> осуществляет Уполномоченное учреждение совместно с Инициатором закупки.</w:t>
      </w:r>
    </w:p>
    <w:p w:rsidR="008705E3" w:rsidRPr="008705E3" w:rsidRDefault="008705E3" w:rsidP="008705E3">
      <w:pPr>
        <w:spacing w:after="0" w:line="240" w:lineRule="auto"/>
        <w:ind w:firstLine="708"/>
        <w:jc w:val="both"/>
        <w:rPr>
          <w:rFonts w:ascii="Times New Roman" w:hAnsi="Times New Roman" w:cs="Times New Roman"/>
          <w:sz w:val="28"/>
          <w:szCs w:val="28"/>
        </w:rPr>
      </w:pPr>
      <w:r w:rsidRPr="008705E3">
        <w:rPr>
          <w:rFonts w:ascii="Times New Roman" w:hAnsi="Times New Roman" w:cs="Times New Roman"/>
          <w:sz w:val="28"/>
          <w:szCs w:val="28"/>
        </w:rPr>
        <w:t>Уполномоченное учреждение и Инициатор закупки отслеживают исполнение</w:t>
      </w:r>
      <w:r w:rsidR="00F13276">
        <w:rPr>
          <w:rFonts w:ascii="Times New Roman" w:hAnsi="Times New Roman" w:cs="Times New Roman"/>
          <w:sz w:val="28"/>
          <w:szCs w:val="28"/>
        </w:rPr>
        <w:t xml:space="preserve"> контракта </w:t>
      </w:r>
      <w:r w:rsidRPr="008705E3">
        <w:rPr>
          <w:rFonts w:ascii="Times New Roman" w:hAnsi="Times New Roman" w:cs="Times New Roman"/>
          <w:sz w:val="28"/>
          <w:szCs w:val="28"/>
        </w:rPr>
        <w:t>путем:</w:t>
      </w:r>
    </w:p>
    <w:p w:rsidR="008705E3" w:rsidRPr="008705E3" w:rsidRDefault="008705E3" w:rsidP="008705E3">
      <w:pPr>
        <w:spacing w:after="0" w:line="240" w:lineRule="auto"/>
        <w:ind w:firstLine="708"/>
        <w:jc w:val="both"/>
        <w:rPr>
          <w:rFonts w:ascii="Times New Roman" w:hAnsi="Times New Roman" w:cs="Times New Roman"/>
          <w:sz w:val="28"/>
          <w:szCs w:val="28"/>
        </w:rPr>
      </w:pPr>
      <w:r w:rsidRPr="008705E3">
        <w:rPr>
          <w:rFonts w:ascii="Times New Roman" w:hAnsi="Times New Roman" w:cs="Times New Roman"/>
          <w:sz w:val="28"/>
          <w:szCs w:val="28"/>
        </w:rPr>
        <w:t>- конт</w:t>
      </w:r>
      <w:r w:rsidR="00F13276">
        <w:rPr>
          <w:rFonts w:ascii="Times New Roman" w:hAnsi="Times New Roman" w:cs="Times New Roman"/>
          <w:sz w:val="28"/>
          <w:szCs w:val="28"/>
        </w:rPr>
        <w:t xml:space="preserve">роля сроков исполнения контракта </w:t>
      </w:r>
      <w:r w:rsidRPr="008705E3">
        <w:rPr>
          <w:rFonts w:ascii="Times New Roman" w:hAnsi="Times New Roman" w:cs="Times New Roman"/>
          <w:sz w:val="28"/>
          <w:szCs w:val="28"/>
        </w:rPr>
        <w:t>(его этапов);</w:t>
      </w:r>
    </w:p>
    <w:p w:rsidR="008705E3" w:rsidRPr="008705E3" w:rsidRDefault="008705E3" w:rsidP="008705E3">
      <w:pPr>
        <w:spacing w:after="0" w:line="240" w:lineRule="auto"/>
        <w:ind w:firstLine="708"/>
        <w:jc w:val="both"/>
        <w:rPr>
          <w:rFonts w:ascii="Times New Roman" w:hAnsi="Times New Roman" w:cs="Times New Roman"/>
          <w:sz w:val="28"/>
          <w:szCs w:val="28"/>
        </w:rPr>
      </w:pPr>
      <w:r w:rsidRPr="008705E3">
        <w:rPr>
          <w:rFonts w:ascii="Times New Roman" w:hAnsi="Times New Roman" w:cs="Times New Roman"/>
          <w:sz w:val="28"/>
          <w:szCs w:val="28"/>
        </w:rPr>
        <w:t>- уточнения вида экспертизы приемки, которая должна быть применена (внешняя или внутренняя);</w:t>
      </w:r>
    </w:p>
    <w:p w:rsidR="008705E3" w:rsidRPr="008705E3" w:rsidRDefault="008705E3" w:rsidP="008705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05E3">
        <w:rPr>
          <w:rFonts w:ascii="Times New Roman" w:hAnsi="Times New Roman" w:cs="Times New Roman"/>
          <w:sz w:val="28"/>
          <w:szCs w:val="28"/>
        </w:rPr>
        <w:t xml:space="preserve"> - создания приемочной комиссии.</w:t>
      </w:r>
    </w:p>
    <w:p w:rsidR="008705E3" w:rsidRPr="008705E3" w:rsidRDefault="008705E3" w:rsidP="008705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8705E3">
        <w:rPr>
          <w:rFonts w:ascii="Times New Roman" w:hAnsi="Times New Roman" w:cs="Times New Roman"/>
          <w:sz w:val="28"/>
          <w:szCs w:val="28"/>
        </w:rPr>
        <w:t>.2. Приемочная комиссия формируется приказом Уполномоченного учреждения. В состав комиссии входит руководитель Инициатора закупки, представители Уполномоченного учреждения и Инициатора закупки, главные внештатные специалисты Департамента по профилю закупленного оборудования.</w:t>
      </w:r>
    </w:p>
    <w:p w:rsidR="008705E3" w:rsidRPr="008705E3" w:rsidRDefault="008705E3" w:rsidP="008705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8705E3">
        <w:rPr>
          <w:rFonts w:ascii="Times New Roman" w:hAnsi="Times New Roman" w:cs="Times New Roman"/>
          <w:sz w:val="28"/>
          <w:szCs w:val="28"/>
        </w:rPr>
        <w:t>.3. Работа приемочной комиссии осуществляется на ее заседаниях. Заседание приемочной комиссии считается правомочным, если на нем присутствует не менее чем половина от общего числа ее членов.</w:t>
      </w:r>
    </w:p>
    <w:p w:rsidR="008705E3" w:rsidRPr="008705E3" w:rsidRDefault="008705E3" w:rsidP="008705E3">
      <w:pPr>
        <w:spacing w:after="0" w:line="240" w:lineRule="auto"/>
        <w:ind w:firstLine="708"/>
        <w:jc w:val="both"/>
        <w:rPr>
          <w:rFonts w:ascii="Times New Roman" w:hAnsi="Times New Roman" w:cs="Times New Roman"/>
          <w:sz w:val="28"/>
          <w:szCs w:val="28"/>
        </w:rPr>
      </w:pPr>
      <w:r w:rsidRPr="008705E3">
        <w:rPr>
          <w:rFonts w:ascii="Times New Roman" w:hAnsi="Times New Roman" w:cs="Times New Roman"/>
          <w:sz w:val="28"/>
          <w:szCs w:val="28"/>
        </w:rPr>
        <w:t>Решения приемочной комиссии принимаются простым большинством голосов от числа присутствующих на заседании членов. При голосовании каждый член приемочной комиссии имеет один голос. Голосование осуществляется открыто. Заочное голосование не допускается.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705E3" w:rsidRPr="008705E3" w:rsidRDefault="008705E3" w:rsidP="008705E3">
      <w:pPr>
        <w:spacing w:after="0" w:line="240" w:lineRule="auto"/>
        <w:ind w:firstLine="708"/>
        <w:jc w:val="both"/>
        <w:rPr>
          <w:rFonts w:ascii="Times New Roman" w:hAnsi="Times New Roman" w:cs="Times New Roman"/>
          <w:sz w:val="28"/>
          <w:szCs w:val="28"/>
        </w:rPr>
      </w:pPr>
      <w:r w:rsidRPr="008705E3">
        <w:rPr>
          <w:rFonts w:ascii="Times New Roman" w:hAnsi="Times New Roman" w:cs="Times New Roman"/>
          <w:sz w:val="28"/>
          <w:szCs w:val="28"/>
        </w:rPr>
        <w:t>Члены приемочной комиссии имеют право письменно изложить свое особое мнение, которое прилагается к протоколу заседания</w:t>
      </w:r>
    </w:p>
    <w:p w:rsidR="008705E3" w:rsidRPr="008705E3" w:rsidRDefault="008705E3" w:rsidP="008705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8705E3">
        <w:rPr>
          <w:rFonts w:ascii="Times New Roman" w:hAnsi="Times New Roman" w:cs="Times New Roman"/>
          <w:sz w:val="28"/>
          <w:szCs w:val="28"/>
        </w:rPr>
        <w:t>.</w:t>
      </w:r>
      <w:r>
        <w:rPr>
          <w:rFonts w:ascii="Times New Roman" w:hAnsi="Times New Roman" w:cs="Times New Roman"/>
          <w:sz w:val="28"/>
          <w:szCs w:val="28"/>
        </w:rPr>
        <w:t>4</w:t>
      </w:r>
      <w:r w:rsidRPr="008705E3">
        <w:rPr>
          <w:rFonts w:ascii="Times New Roman" w:hAnsi="Times New Roman" w:cs="Times New Roman"/>
          <w:sz w:val="28"/>
          <w:szCs w:val="28"/>
        </w:rPr>
        <w:t xml:space="preserve">. Акт приема оборудования подписывается представителем Уполномоченного учреждения, главным врачом Инициатора закупки, представителем поставщика (подрядчика, исполнителя) и передается </w:t>
      </w:r>
      <w:r>
        <w:rPr>
          <w:rFonts w:ascii="Times New Roman" w:hAnsi="Times New Roman" w:cs="Times New Roman"/>
          <w:sz w:val="28"/>
          <w:szCs w:val="28"/>
        </w:rPr>
        <w:t xml:space="preserve">                            </w:t>
      </w:r>
      <w:r w:rsidRPr="008705E3">
        <w:rPr>
          <w:rFonts w:ascii="Times New Roman" w:hAnsi="Times New Roman" w:cs="Times New Roman"/>
          <w:sz w:val="28"/>
          <w:szCs w:val="28"/>
        </w:rPr>
        <w:t xml:space="preserve">в Уполномоченное учреждение для оплаты </w:t>
      </w:r>
      <w:r w:rsidR="00F13276">
        <w:rPr>
          <w:rFonts w:ascii="Times New Roman" w:hAnsi="Times New Roman" w:cs="Times New Roman"/>
          <w:sz w:val="28"/>
          <w:szCs w:val="28"/>
        </w:rPr>
        <w:t>контракта.</w:t>
      </w:r>
    </w:p>
    <w:p w:rsidR="008705E3" w:rsidRPr="008705E3" w:rsidRDefault="008705E3" w:rsidP="008705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8705E3">
        <w:rPr>
          <w:rFonts w:ascii="Times New Roman" w:hAnsi="Times New Roman" w:cs="Times New Roman"/>
          <w:sz w:val="28"/>
          <w:szCs w:val="28"/>
        </w:rPr>
        <w:t>.</w:t>
      </w:r>
      <w:r>
        <w:rPr>
          <w:rFonts w:ascii="Times New Roman" w:hAnsi="Times New Roman" w:cs="Times New Roman"/>
          <w:sz w:val="28"/>
          <w:szCs w:val="28"/>
        </w:rPr>
        <w:t>5</w:t>
      </w:r>
      <w:r w:rsidRPr="008705E3">
        <w:rPr>
          <w:rFonts w:ascii="Times New Roman" w:hAnsi="Times New Roman" w:cs="Times New Roman"/>
          <w:sz w:val="28"/>
          <w:szCs w:val="28"/>
        </w:rPr>
        <w:t xml:space="preserve">. В случае выявления несоответствия оборудования условиям </w:t>
      </w:r>
      <w:r w:rsidR="00F13276">
        <w:rPr>
          <w:rFonts w:ascii="Times New Roman" w:hAnsi="Times New Roman" w:cs="Times New Roman"/>
          <w:sz w:val="28"/>
          <w:szCs w:val="28"/>
        </w:rPr>
        <w:t>контракта</w:t>
      </w:r>
      <w:r w:rsidRPr="008705E3">
        <w:rPr>
          <w:rFonts w:ascii="Times New Roman" w:hAnsi="Times New Roman" w:cs="Times New Roman"/>
          <w:sz w:val="28"/>
          <w:szCs w:val="28"/>
        </w:rPr>
        <w:t>, в том числе скрытых недостатков, информация доводится приемочной комиссией до директора Уполномоченного учреждения для проведения претензионной работы. При необходимости к участию                           в претензионной работе привлекаются сотрудники Инициатора закупки.</w:t>
      </w:r>
    </w:p>
    <w:p w:rsidR="008705E3" w:rsidRPr="008705E3" w:rsidRDefault="008705E3" w:rsidP="008705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8705E3">
        <w:rPr>
          <w:rFonts w:ascii="Times New Roman" w:hAnsi="Times New Roman" w:cs="Times New Roman"/>
          <w:sz w:val="28"/>
          <w:szCs w:val="28"/>
        </w:rPr>
        <w:t>.6. Ответственность за своевременность возврата денежных средств, полученных в качестве обеспечения исполнения контракта, лежит                                 на Уполномоченном учреждении.</w:t>
      </w:r>
    </w:p>
    <w:p w:rsidR="003A11BA" w:rsidRDefault="003A11BA" w:rsidP="003A11BA">
      <w:pPr>
        <w:spacing w:after="0" w:line="240" w:lineRule="auto"/>
        <w:ind w:firstLine="708"/>
        <w:jc w:val="both"/>
        <w:rPr>
          <w:rFonts w:ascii="Times New Roman" w:hAnsi="Times New Roman" w:cs="Times New Roman"/>
          <w:sz w:val="28"/>
          <w:szCs w:val="28"/>
        </w:rPr>
      </w:pPr>
    </w:p>
    <w:p w:rsidR="003A11BA" w:rsidRDefault="003A11BA" w:rsidP="00160B98">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_____________</w:t>
      </w:r>
    </w:p>
    <w:p w:rsidR="003A11BA" w:rsidRDefault="003A11BA" w:rsidP="003A11BA">
      <w:pPr>
        <w:keepNext/>
        <w:spacing w:after="0"/>
        <w:ind w:left="5664"/>
        <w:rPr>
          <w:rStyle w:val="2"/>
          <w:rFonts w:eastAsia="Arial Unicode MS"/>
        </w:rPr>
      </w:pPr>
      <w:r>
        <w:rPr>
          <w:rStyle w:val="2"/>
          <w:rFonts w:eastAsia="Arial Unicode MS"/>
        </w:rPr>
        <w:t xml:space="preserve">     Приложение № 1 </w:t>
      </w:r>
    </w:p>
    <w:p w:rsidR="003A11BA" w:rsidRDefault="003A11BA" w:rsidP="003A11BA">
      <w:pPr>
        <w:keepNext/>
        <w:spacing w:after="0" w:line="240" w:lineRule="auto"/>
        <w:jc w:val="center"/>
        <w:rPr>
          <w:rStyle w:val="2"/>
          <w:rFonts w:eastAsia="Arial Unicode MS"/>
        </w:rPr>
      </w:pPr>
      <w:r>
        <w:rPr>
          <w:rStyle w:val="2"/>
          <w:rFonts w:eastAsia="Arial Unicode MS"/>
        </w:rPr>
        <w:t xml:space="preserve">                                                                       к приложению № 2</w:t>
      </w:r>
    </w:p>
    <w:p w:rsidR="003A11BA" w:rsidRDefault="003A11BA" w:rsidP="003A11BA">
      <w:pPr>
        <w:keepNext/>
        <w:spacing w:after="0" w:line="240" w:lineRule="auto"/>
        <w:ind w:left="4320"/>
        <w:jc w:val="center"/>
        <w:rPr>
          <w:rStyle w:val="2"/>
          <w:rFonts w:eastAsia="Arial Unicode MS"/>
        </w:rPr>
      </w:pPr>
      <w:r>
        <w:rPr>
          <w:rStyle w:val="2"/>
          <w:rFonts w:eastAsia="Arial Unicode MS"/>
        </w:rPr>
        <w:t xml:space="preserve">     к распоряжению </w:t>
      </w:r>
    </w:p>
    <w:p w:rsidR="003A11BA" w:rsidRDefault="003A11BA" w:rsidP="003A11BA">
      <w:pPr>
        <w:keepNext/>
        <w:spacing w:after="0" w:line="240" w:lineRule="auto"/>
        <w:jc w:val="right"/>
        <w:rPr>
          <w:rStyle w:val="2"/>
          <w:rFonts w:eastAsia="Arial Unicode MS"/>
        </w:rPr>
      </w:pPr>
      <w:r>
        <w:rPr>
          <w:rStyle w:val="2"/>
          <w:rFonts w:eastAsia="Arial Unicode MS"/>
        </w:rPr>
        <w:t>Правительства Севастополя</w:t>
      </w:r>
    </w:p>
    <w:p w:rsidR="003A11BA" w:rsidRDefault="003A11BA" w:rsidP="003A11BA">
      <w:pPr>
        <w:keepNext/>
        <w:spacing w:after="0" w:line="240" w:lineRule="auto"/>
        <w:rPr>
          <w:rStyle w:val="2"/>
          <w:rFonts w:eastAsia="Arial Unicode MS"/>
        </w:rPr>
      </w:pPr>
      <w:r>
        <w:rPr>
          <w:rStyle w:val="2"/>
          <w:rFonts w:eastAsia="Arial Unicode MS"/>
        </w:rPr>
        <w:t xml:space="preserve">                                                                                      от ____________2021</w:t>
      </w:r>
    </w:p>
    <w:p w:rsidR="003A11BA" w:rsidRPr="003B483B" w:rsidRDefault="00A369ED" w:rsidP="00A369ED">
      <w:pPr>
        <w:keepNext/>
        <w:spacing w:after="0" w:line="240" w:lineRule="auto"/>
        <w:jc w:val="both"/>
        <w:rPr>
          <w:rStyle w:val="2"/>
          <w:rFonts w:eastAsia="Arial Unicode MS"/>
          <w:sz w:val="24"/>
          <w:szCs w:val="24"/>
        </w:rPr>
      </w:pPr>
      <w:r>
        <w:rPr>
          <w:rStyle w:val="2"/>
          <w:rFonts w:eastAsia="Arial Unicode MS"/>
        </w:rPr>
        <w:tab/>
      </w:r>
      <w:r>
        <w:rPr>
          <w:rStyle w:val="2"/>
          <w:rFonts w:eastAsia="Arial Unicode MS"/>
        </w:rPr>
        <w:tab/>
      </w:r>
      <w:r>
        <w:rPr>
          <w:rStyle w:val="2"/>
          <w:rFonts w:eastAsia="Arial Unicode MS"/>
        </w:rPr>
        <w:tab/>
      </w:r>
      <w:r>
        <w:rPr>
          <w:rStyle w:val="2"/>
          <w:rFonts w:eastAsia="Arial Unicode MS"/>
        </w:rPr>
        <w:tab/>
      </w:r>
      <w:r>
        <w:rPr>
          <w:rStyle w:val="2"/>
          <w:rFonts w:eastAsia="Arial Unicode MS"/>
        </w:rPr>
        <w:tab/>
      </w:r>
      <w:r>
        <w:rPr>
          <w:rStyle w:val="2"/>
          <w:rFonts w:eastAsia="Arial Unicode MS"/>
        </w:rPr>
        <w:tab/>
        <w:t xml:space="preserve">                             </w:t>
      </w:r>
      <w:r w:rsidR="003A11BA">
        <w:rPr>
          <w:rStyle w:val="2"/>
          <w:rFonts w:eastAsia="Arial Unicode MS"/>
          <w:sz w:val="24"/>
          <w:szCs w:val="24"/>
        </w:rPr>
        <w:t xml:space="preserve"> «</w:t>
      </w:r>
      <w:r w:rsidR="003A11BA" w:rsidRPr="003B483B">
        <w:rPr>
          <w:rStyle w:val="2"/>
          <w:rFonts w:eastAsia="Arial Unicode MS"/>
          <w:sz w:val="24"/>
          <w:szCs w:val="24"/>
        </w:rPr>
        <w:t>Согласовано</w:t>
      </w:r>
      <w:r w:rsidR="003A11BA">
        <w:rPr>
          <w:rStyle w:val="2"/>
          <w:rFonts w:eastAsia="Arial Unicode MS"/>
          <w:sz w:val="24"/>
          <w:szCs w:val="24"/>
        </w:rPr>
        <w:t>»</w:t>
      </w:r>
    </w:p>
    <w:p w:rsidR="003A11BA" w:rsidRPr="003B483B" w:rsidRDefault="003A11BA" w:rsidP="003A11BA">
      <w:pPr>
        <w:keepNext/>
        <w:spacing w:after="0" w:line="240" w:lineRule="auto"/>
        <w:jc w:val="both"/>
        <w:rPr>
          <w:rStyle w:val="2"/>
          <w:rFonts w:eastAsia="Arial Unicode MS"/>
          <w:sz w:val="24"/>
          <w:szCs w:val="24"/>
        </w:rPr>
      </w:pPr>
      <w:r w:rsidRPr="003B483B">
        <w:rPr>
          <w:rStyle w:val="2"/>
          <w:rFonts w:eastAsia="Arial Unicode MS"/>
          <w:sz w:val="24"/>
          <w:szCs w:val="24"/>
        </w:rPr>
        <w:tab/>
      </w:r>
      <w:r w:rsidRPr="003B483B">
        <w:rPr>
          <w:rStyle w:val="2"/>
          <w:rFonts w:eastAsia="Arial Unicode MS"/>
          <w:sz w:val="24"/>
          <w:szCs w:val="24"/>
        </w:rPr>
        <w:tab/>
      </w:r>
      <w:r w:rsidRPr="003B483B">
        <w:rPr>
          <w:rStyle w:val="2"/>
          <w:rFonts w:eastAsia="Arial Unicode MS"/>
          <w:sz w:val="24"/>
          <w:szCs w:val="24"/>
        </w:rPr>
        <w:tab/>
      </w:r>
      <w:r w:rsidRPr="003B483B">
        <w:rPr>
          <w:rStyle w:val="2"/>
          <w:rFonts w:eastAsia="Arial Unicode MS"/>
          <w:sz w:val="24"/>
          <w:szCs w:val="24"/>
        </w:rPr>
        <w:tab/>
      </w:r>
      <w:r w:rsidRPr="003B483B">
        <w:rPr>
          <w:rStyle w:val="2"/>
          <w:rFonts w:eastAsia="Arial Unicode MS"/>
          <w:sz w:val="24"/>
          <w:szCs w:val="24"/>
        </w:rPr>
        <w:tab/>
      </w:r>
      <w:r w:rsidRPr="003B483B">
        <w:rPr>
          <w:rStyle w:val="2"/>
          <w:rFonts w:eastAsia="Arial Unicode MS"/>
          <w:sz w:val="24"/>
          <w:szCs w:val="24"/>
        </w:rPr>
        <w:tab/>
      </w:r>
      <w:r w:rsidRPr="003B483B">
        <w:rPr>
          <w:rStyle w:val="2"/>
          <w:rFonts w:eastAsia="Arial Unicode MS"/>
          <w:sz w:val="24"/>
          <w:szCs w:val="24"/>
        </w:rPr>
        <w:tab/>
      </w:r>
      <w:r w:rsidRPr="003B483B">
        <w:rPr>
          <w:rStyle w:val="2"/>
          <w:rFonts w:eastAsia="Arial Unicode MS"/>
          <w:sz w:val="24"/>
          <w:szCs w:val="24"/>
        </w:rPr>
        <w:tab/>
      </w:r>
      <w:r w:rsidRPr="003B483B">
        <w:rPr>
          <w:rStyle w:val="2"/>
          <w:rFonts w:eastAsia="Arial Unicode MS"/>
          <w:sz w:val="24"/>
          <w:szCs w:val="24"/>
        </w:rPr>
        <w:tab/>
        <w:t xml:space="preserve">Председатель комиссии </w:t>
      </w:r>
    </w:p>
    <w:p w:rsidR="003A11BA" w:rsidRDefault="003A11BA" w:rsidP="003A11BA">
      <w:pPr>
        <w:keepNext/>
        <w:spacing w:after="0" w:line="240" w:lineRule="auto"/>
        <w:ind w:left="1440"/>
        <w:jc w:val="both"/>
        <w:rPr>
          <w:rStyle w:val="2"/>
          <w:rFonts w:eastAsia="Arial Unicode MS"/>
          <w:sz w:val="24"/>
          <w:szCs w:val="24"/>
        </w:rPr>
      </w:pPr>
      <w:r>
        <w:rPr>
          <w:rStyle w:val="2"/>
          <w:rFonts w:eastAsia="Arial Unicode MS"/>
          <w:sz w:val="24"/>
          <w:szCs w:val="24"/>
        </w:rPr>
        <w:tab/>
      </w:r>
      <w:r>
        <w:rPr>
          <w:rStyle w:val="2"/>
          <w:rFonts w:eastAsia="Arial Unicode MS"/>
          <w:sz w:val="24"/>
          <w:szCs w:val="24"/>
        </w:rPr>
        <w:tab/>
      </w:r>
      <w:r>
        <w:rPr>
          <w:rStyle w:val="2"/>
          <w:rFonts w:eastAsia="Arial Unicode MS"/>
          <w:sz w:val="24"/>
          <w:szCs w:val="24"/>
        </w:rPr>
        <w:tab/>
      </w:r>
      <w:r>
        <w:rPr>
          <w:rStyle w:val="2"/>
          <w:rFonts w:eastAsia="Arial Unicode MS"/>
          <w:sz w:val="24"/>
          <w:szCs w:val="24"/>
        </w:rPr>
        <w:tab/>
      </w:r>
      <w:r>
        <w:rPr>
          <w:rStyle w:val="2"/>
          <w:rFonts w:eastAsia="Arial Unicode MS"/>
          <w:sz w:val="24"/>
          <w:szCs w:val="24"/>
        </w:rPr>
        <w:tab/>
      </w:r>
      <w:r>
        <w:rPr>
          <w:rStyle w:val="2"/>
          <w:rFonts w:eastAsia="Arial Unicode MS"/>
          <w:sz w:val="24"/>
          <w:szCs w:val="24"/>
        </w:rPr>
        <w:tab/>
      </w:r>
      <w:r>
        <w:rPr>
          <w:rStyle w:val="2"/>
          <w:rFonts w:eastAsia="Arial Unicode MS"/>
          <w:sz w:val="24"/>
          <w:szCs w:val="24"/>
        </w:rPr>
        <w:tab/>
        <w:t>Д</w:t>
      </w:r>
      <w:r w:rsidRPr="003B483B">
        <w:rPr>
          <w:rStyle w:val="2"/>
          <w:rFonts w:eastAsia="Arial Unicode MS"/>
          <w:sz w:val="24"/>
          <w:szCs w:val="24"/>
        </w:rPr>
        <w:t xml:space="preserve">епартамента </w:t>
      </w:r>
      <w:r>
        <w:rPr>
          <w:rStyle w:val="2"/>
          <w:rFonts w:eastAsia="Arial Unicode MS"/>
          <w:sz w:val="24"/>
          <w:szCs w:val="24"/>
        </w:rPr>
        <w:tab/>
      </w:r>
      <w:r>
        <w:rPr>
          <w:rStyle w:val="2"/>
          <w:rFonts w:eastAsia="Arial Unicode MS"/>
          <w:sz w:val="24"/>
          <w:szCs w:val="24"/>
        </w:rPr>
        <w:tab/>
      </w:r>
      <w:r>
        <w:rPr>
          <w:rStyle w:val="2"/>
          <w:rFonts w:eastAsia="Arial Unicode MS"/>
          <w:sz w:val="24"/>
          <w:szCs w:val="24"/>
        </w:rPr>
        <w:tab/>
      </w:r>
      <w:r>
        <w:rPr>
          <w:rStyle w:val="2"/>
          <w:rFonts w:eastAsia="Arial Unicode MS"/>
          <w:sz w:val="24"/>
          <w:szCs w:val="24"/>
        </w:rPr>
        <w:tab/>
      </w:r>
      <w:r>
        <w:rPr>
          <w:rStyle w:val="2"/>
          <w:rFonts w:eastAsia="Arial Unicode MS"/>
          <w:sz w:val="24"/>
          <w:szCs w:val="24"/>
        </w:rPr>
        <w:tab/>
      </w:r>
      <w:r>
        <w:rPr>
          <w:rStyle w:val="2"/>
          <w:rFonts w:eastAsia="Arial Unicode MS"/>
          <w:sz w:val="24"/>
          <w:szCs w:val="24"/>
        </w:rPr>
        <w:tab/>
      </w:r>
      <w:r>
        <w:rPr>
          <w:rStyle w:val="2"/>
          <w:rFonts w:eastAsia="Arial Unicode MS"/>
          <w:sz w:val="24"/>
          <w:szCs w:val="24"/>
        </w:rPr>
        <w:tab/>
        <w:t xml:space="preserve">         </w:t>
      </w:r>
      <w:r>
        <w:rPr>
          <w:rStyle w:val="2"/>
          <w:rFonts w:eastAsia="Arial Unicode MS"/>
          <w:sz w:val="24"/>
          <w:szCs w:val="24"/>
        </w:rPr>
        <w:tab/>
        <w:t xml:space="preserve">            </w:t>
      </w:r>
      <w:r w:rsidRPr="003B483B">
        <w:rPr>
          <w:rStyle w:val="2"/>
          <w:rFonts w:eastAsia="Arial Unicode MS"/>
          <w:sz w:val="24"/>
          <w:szCs w:val="24"/>
        </w:rPr>
        <w:t>здравоохранения города</w:t>
      </w:r>
    </w:p>
    <w:p w:rsidR="003A11BA" w:rsidRPr="003B483B" w:rsidRDefault="003A11BA" w:rsidP="003A11BA">
      <w:pPr>
        <w:keepNext/>
        <w:spacing w:after="0" w:line="240" w:lineRule="auto"/>
        <w:ind w:left="1440"/>
        <w:jc w:val="both"/>
        <w:rPr>
          <w:rStyle w:val="2"/>
          <w:rFonts w:eastAsia="Arial Unicode MS"/>
          <w:sz w:val="24"/>
          <w:szCs w:val="24"/>
        </w:rPr>
      </w:pPr>
      <w:r>
        <w:rPr>
          <w:rStyle w:val="2"/>
          <w:rFonts w:eastAsia="Arial Unicode MS"/>
          <w:sz w:val="24"/>
          <w:szCs w:val="24"/>
        </w:rPr>
        <w:t xml:space="preserve">                                                                                   </w:t>
      </w:r>
      <w:r w:rsidRPr="003B483B">
        <w:rPr>
          <w:rStyle w:val="2"/>
          <w:rFonts w:eastAsia="Arial Unicode MS"/>
          <w:sz w:val="24"/>
          <w:szCs w:val="24"/>
        </w:rPr>
        <w:t>Севастополя</w:t>
      </w:r>
    </w:p>
    <w:p w:rsidR="003A11BA" w:rsidRPr="003B483B" w:rsidRDefault="003A11BA" w:rsidP="003A11BA">
      <w:pPr>
        <w:keepNext/>
        <w:spacing w:after="0" w:line="240" w:lineRule="auto"/>
        <w:jc w:val="both"/>
        <w:rPr>
          <w:rStyle w:val="2"/>
          <w:rFonts w:eastAsia="Arial Unicode MS"/>
          <w:sz w:val="24"/>
          <w:szCs w:val="24"/>
        </w:rPr>
      </w:pPr>
      <w:r w:rsidRPr="003B483B">
        <w:rPr>
          <w:rStyle w:val="2"/>
          <w:rFonts w:eastAsia="Arial Unicode MS"/>
          <w:sz w:val="24"/>
          <w:szCs w:val="24"/>
        </w:rPr>
        <w:softHyphen/>
      </w:r>
      <w:r w:rsidRPr="003B483B">
        <w:rPr>
          <w:rStyle w:val="2"/>
          <w:rFonts w:eastAsia="Arial Unicode MS"/>
          <w:sz w:val="24"/>
          <w:szCs w:val="24"/>
        </w:rPr>
        <w:softHyphen/>
      </w:r>
      <w:r w:rsidRPr="003B483B">
        <w:rPr>
          <w:rStyle w:val="2"/>
          <w:rFonts w:eastAsia="Arial Unicode MS"/>
          <w:sz w:val="24"/>
          <w:szCs w:val="24"/>
        </w:rPr>
        <w:softHyphen/>
      </w:r>
      <w:r w:rsidRPr="003B483B">
        <w:rPr>
          <w:rStyle w:val="2"/>
          <w:rFonts w:eastAsia="Arial Unicode MS"/>
          <w:sz w:val="24"/>
          <w:szCs w:val="24"/>
        </w:rPr>
        <w:softHyphen/>
      </w:r>
      <w:r w:rsidRPr="003B483B">
        <w:rPr>
          <w:rStyle w:val="2"/>
          <w:rFonts w:eastAsia="Arial Unicode MS"/>
          <w:sz w:val="24"/>
          <w:szCs w:val="24"/>
        </w:rPr>
        <w:softHyphen/>
      </w:r>
      <w:r w:rsidRPr="003B483B">
        <w:rPr>
          <w:rStyle w:val="2"/>
          <w:rFonts w:eastAsia="Arial Unicode MS"/>
          <w:sz w:val="24"/>
          <w:szCs w:val="24"/>
        </w:rPr>
        <w:softHyphen/>
      </w:r>
      <w:r w:rsidRPr="003B483B">
        <w:rPr>
          <w:rStyle w:val="2"/>
          <w:rFonts w:eastAsia="Arial Unicode MS"/>
          <w:sz w:val="24"/>
          <w:szCs w:val="24"/>
        </w:rPr>
        <w:softHyphen/>
      </w:r>
      <w:r w:rsidRPr="003B483B">
        <w:rPr>
          <w:rStyle w:val="2"/>
          <w:rFonts w:eastAsia="Arial Unicode MS"/>
          <w:sz w:val="24"/>
          <w:szCs w:val="24"/>
        </w:rPr>
        <w:softHyphen/>
      </w:r>
      <w:r w:rsidRPr="003B483B">
        <w:rPr>
          <w:rStyle w:val="2"/>
          <w:rFonts w:eastAsia="Arial Unicode MS"/>
          <w:sz w:val="24"/>
          <w:szCs w:val="24"/>
        </w:rPr>
        <w:softHyphen/>
      </w:r>
      <w:r w:rsidRPr="003B483B">
        <w:rPr>
          <w:rStyle w:val="2"/>
          <w:rFonts w:eastAsia="Arial Unicode MS"/>
          <w:sz w:val="24"/>
          <w:szCs w:val="24"/>
        </w:rPr>
        <w:softHyphen/>
      </w:r>
      <w:r w:rsidRPr="003B483B">
        <w:rPr>
          <w:rStyle w:val="2"/>
          <w:rFonts w:eastAsia="Arial Unicode MS"/>
          <w:sz w:val="24"/>
          <w:szCs w:val="24"/>
        </w:rPr>
        <w:softHyphen/>
      </w:r>
      <w:r w:rsidRPr="003B483B">
        <w:rPr>
          <w:rStyle w:val="2"/>
          <w:rFonts w:eastAsia="Arial Unicode MS"/>
          <w:sz w:val="24"/>
          <w:szCs w:val="24"/>
        </w:rPr>
        <w:softHyphen/>
      </w:r>
      <w:r w:rsidRPr="003B483B">
        <w:rPr>
          <w:rStyle w:val="2"/>
          <w:rFonts w:eastAsia="Arial Unicode MS"/>
          <w:sz w:val="24"/>
          <w:szCs w:val="24"/>
        </w:rPr>
        <w:softHyphen/>
      </w:r>
      <w:r w:rsidRPr="003B483B">
        <w:rPr>
          <w:rStyle w:val="2"/>
          <w:rFonts w:eastAsia="Arial Unicode MS"/>
          <w:sz w:val="24"/>
          <w:szCs w:val="24"/>
        </w:rPr>
        <w:softHyphen/>
      </w:r>
      <w:r>
        <w:rPr>
          <w:rStyle w:val="2"/>
          <w:rFonts w:eastAsia="Arial Unicode MS"/>
          <w:sz w:val="24"/>
          <w:szCs w:val="24"/>
        </w:rPr>
        <w:t xml:space="preserve">                                                                                                             ___________ /______</w:t>
      </w:r>
      <w:r w:rsidRPr="003B483B">
        <w:rPr>
          <w:rStyle w:val="2"/>
          <w:rFonts w:eastAsia="Arial Unicode MS"/>
          <w:sz w:val="24"/>
          <w:szCs w:val="24"/>
        </w:rPr>
        <w:t>_____</w:t>
      </w:r>
    </w:p>
    <w:p w:rsidR="003A11BA" w:rsidRPr="00612352" w:rsidRDefault="003A11BA" w:rsidP="003A11BA">
      <w:pPr>
        <w:keepNext/>
        <w:spacing w:after="0" w:line="240" w:lineRule="auto"/>
        <w:jc w:val="both"/>
        <w:rPr>
          <w:rStyle w:val="2"/>
          <w:rFonts w:eastAsia="Arial Unicode MS"/>
          <w:sz w:val="24"/>
          <w:szCs w:val="24"/>
        </w:rPr>
      </w:pPr>
      <w:r w:rsidRPr="003B483B">
        <w:rPr>
          <w:rStyle w:val="2"/>
          <w:rFonts w:eastAsia="Arial Unicode MS"/>
          <w:sz w:val="24"/>
          <w:szCs w:val="24"/>
        </w:rPr>
        <w:softHyphen/>
      </w:r>
      <w:r w:rsidRPr="003B483B">
        <w:rPr>
          <w:rStyle w:val="2"/>
          <w:rFonts w:eastAsia="Arial Unicode MS"/>
          <w:sz w:val="24"/>
          <w:szCs w:val="24"/>
        </w:rPr>
        <w:softHyphen/>
      </w:r>
      <w:r w:rsidRPr="003B483B">
        <w:rPr>
          <w:rStyle w:val="2"/>
          <w:rFonts w:eastAsia="Arial Unicode MS"/>
          <w:sz w:val="24"/>
          <w:szCs w:val="24"/>
        </w:rPr>
        <w:softHyphen/>
      </w:r>
      <w:r w:rsidRPr="003B483B">
        <w:rPr>
          <w:rStyle w:val="2"/>
          <w:rFonts w:eastAsia="Arial Unicode MS"/>
          <w:sz w:val="24"/>
          <w:szCs w:val="24"/>
        </w:rPr>
        <w:softHyphen/>
      </w:r>
      <w:r w:rsidRPr="003B483B">
        <w:rPr>
          <w:rStyle w:val="2"/>
          <w:rFonts w:eastAsia="Arial Unicode MS"/>
          <w:sz w:val="24"/>
          <w:szCs w:val="24"/>
        </w:rPr>
        <w:softHyphen/>
      </w:r>
      <w:r w:rsidRPr="003B483B">
        <w:rPr>
          <w:rStyle w:val="2"/>
          <w:rFonts w:eastAsia="Arial Unicode MS"/>
          <w:sz w:val="24"/>
          <w:szCs w:val="24"/>
        </w:rPr>
        <w:softHyphen/>
      </w:r>
      <w:r>
        <w:rPr>
          <w:rStyle w:val="2"/>
          <w:rFonts w:eastAsia="Arial Unicode MS"/>
          <w:sz w:val="24"/>
          <w:szCs w:val="24"/>
        </w:rPr>
        <w:t xml:space="preserve"> </w:t>
      </w:r>
      <w:r>
        <w:rPr>
          <w:rStyle w:val="2"/>
          <w:rFonts w:eastAsia="Arial Unicode MS"/>
          <w:sz w:val="24"/>
          <w:szCs w:val="24"/>
        </w:rPr>
        <w:tab/>
      </w:r>
      <w:r>
        <w:rPr>
          <w:rStyle w:val="2"/>
          <w:rFonts w:eastAsia="Arial Unicode MS"/>
          <w:sz w:val="24"/>
          <w:szCs w:val="24"/>
        </w:rPr>
        <w:tab/>
      </w:r>
      <w:r>
        <w:rPr>
          <w:rStyle w:val="2"/>
          <w:rFonts w:eastAsia="Arial Unicode MS"/>
          <w:sz w:val="24"/>
          <w:szCs w:val="24"/>
        </w:rPr>
        <w:tab/>
      </w:r>
      <w:r>
        <w:rPr>
          <w:rStyle w:val="2"/>
          <w:rFonts w:eastAsia="Arial Unicode MS"/>
          <w:sz w:val="24"/>
          <w:szCs w:val="24"/>
        </w:rPr>
        <w:tab/>
      </w:r>
      <w:r>
        <w:rPr>
          <w:rStyle w:val="2"/>
          <w:rFonts w:eastAsia="Arial Unicode MS"/>
          <w:sz w:val="24"/>
          <w:szCs w:val="24"/>
        </w:rPr>
        <w:tab/>
      </w:r>
      <w:r>
        <w:rPr>
          <w:rStyle w:val="2"/>
          <w:rFonts w:eastAsia="Arial Unicode MS"/>
          <w:sz w:val="24"/>
          <w:szCs w:val="24"/>
        </w:rPr>
        <w:tab/>
        <w:t xml:space="preserve">                                 </w:t>
      </w:r>
      <w:proofErr w:type="gramStart"/>
      <w:r>
        <w:rPr>
          <w:rStyle w:val="2"/>
          <w:rFonts w:eastAsia="Arial Unicode MS"/>
          <w:sz w:val="24"/>
          <w:szCs w:val="24"/>
        </w:rPr>
        <w:t xml:space="preserve">   </w:t>
      </w:r>
      <w:r w:rsidRPr="003B483B">
        <w:rPr>
          <w:rFonts w:eastAsia="Arial Unicode MS"/>
          <w:sz w:val="24"/>
          <w:szCs w:val="24"/>
        </w:rPr>
        <w:t>«</w:t>
      </w:r>
      <w:proofErr w:type="gramEnd"/>
      <w:r>
        <w:rPr>
          <w:rFonts w:eastAsia="Arial Unicode MS"/>
          <w:sz w:val="24"/>
          <w:szCs w:val="24"/>
        </w:rPr>
        <w:softHyphen/>
      </w:r>
      <w:r>
        <w:rPr>
          <w:rFonts w:eastAsia="Arial Unicode MS"/>
          <w:sz w:val="24"/>
          <w:szCs w:val="24"/>
        </w:rPr>
        <w:softHyphen/>
      </w:r>
      <w:r>
        <w:rPr>
          <w:rFonts w:eastAsia="Arial Unicode MS"/>
          <w:sz w:val="24"/>
          <w:szCs w:val="24"/>
        </w:rPr>
        <w:softHyphen/>
        <w:t>____»_____</w:t>
      </w:r>
      <w:r w:rsidRPr="003B483B">
        <w:rPr>
          <w:rFonts w:eastAsia="Arial Unicode MS"/>
          <w:sz w:val="24"/>
          <w:szCs w:val="24"/>
        </w:rPr>
        <w:t>______20_____</w:t>
      </w:r>
    </w:p>
    <w:p w:rsidR="003A11BA" w:rsidRPr="003A11BA" w:rsidRDefault="003A11BA" w:rsidP="003A11BA">
      <w:pPr>
        <w:keepNext/>
        <w:spacing w:before="35" w:after="0" w:line="240" w:lineRule="auto"/>
        <w:ind w:right="-1"/>
        <w:jc w:val="center"/>
        <w:rPr>
          <w:rFonts w:ascii="Times New Roman" w:hAnsi="Times New Roman" w:cs="Times New Roman"/>
          <w:b/>
          <w:bCs/>
          <w:spacing w:val="1"/>
          <w:sz w:val="24"/>
          <w:szCs w:val="24"/>
        </w:rPr>
      </w:pPr>
      <w:r w:rsidRPr="003A11BA">
        <w:rPr>
          <w:rFonts w:ascii="Times New Roman" w:hAnsi="Times New Roman" w:cs="Times New Roman"/>
          <w:b/>
          <w:bCs/>
          <w:sz w:val="24"/>
          <w:szCs w:val="24"/>
        </w:rPr>
        <w:t>ЗАЯВКА</w:t>
      </w:r>
    </w:p>
    <w:p w:rsidR="003A11BA" w:rsidRPr="003A11BA" w:rsidRDefault="003A11BA" w:rsidP="003A11BA">
      <w:pPr>
        <w:keepNext/>
        <w:spacing w:before="1" w:after="0" w:line="240" w:lineRule="auto"/>
        <w:ind w:right="-1"/>
        <w:jc w:val="center"/>
        <w:rPr>
          <w:rFonts w:ascii="Times New Roman" w:eastAsia="Arial Unicode MS" w:hAnsi="Times New Roman" w:cs="Times New Roman"/>
          <w:b/>
          <w:color w:val="000000"/>
          <w:sz w:val="24"/>
          <w:szCs w:val="24"/>
          <w:lang w:bidi="ru-RU"/>
        </w:rPr>
      </w:pPr>
      <w:r w:rsidRPr="003A11BA">
        <w:rPr>
          <w:rFonts w:ascii="Times New Roman" w:hAnsi="Times New Roman" w:cs="Times New Roman"/>
          <w:b/>
          <w:bCs/>
          <w:spacing w:val="1"/>
          <w:sz w:val="24"/>
          <w:szCs w:val="24"/>
        </w:rPr>
        <w:t>Н</w:t>
      </w:r>
      <w:r w:rsidRPr="003A11BA">
        <w:rPr>
          <w:rFonts w:ascii="Times New Roman" w:hAnsi="Times New Roman" w:cs="Times New Roman"/>
          <w:b/>
          <w:bCs/>
          <w:sz w:val="24"/>
          <w:szCs w:val="24"/>
        </w:rPr>
        <w:t>А</w:t>
      </w:r>
      <w:r w:rsidRPr="003A11BA">
        <w:rPr>
          <w:rFonts w:ascii="Times New Roman" w:hAnsi="Times New Roman" w:cs="Times New Roman"/>
          <w:b/>
          <w:bCs/>
          <w:spacing w:val="-4"/>
          <w:sz w:val="24"/>
          <w:szCs w:val="24"/>
        </w:rPr>
        <w:t xml:space="preserve"> </w:t>
      </w:r>
      <w:r w:rsidRPr="003A11BA">
        <w:rPr>
          <w:rFonts w:ascii="Times New Roman" w:hAnsi="Times New Roman" w:cs="Times New Roman"/>
          <w:b/>
          <w:bCs/>
          <w:spacing w:val="1"/>
          <w:sz w:val="24"/>
          <w:szCs w:val="24"/>
        </w:rPr>
        <w:t>П</w:t>
      </w:r>
      <w:r w:rsidRPr="003A11BA">
        <w:rPr>
          <w:rFonts w:ascii="Times New Roman" w:hAnsi="Times New Roman" w:cs="Times New Roman"/>
          <w:b/>
          <w:bCs/>
          <w:spacing w:val="-3"/>
          <w:sz w:val="24"/>
          <w:szCs w:val="24"/>
        </w:rPr>
        <w:t>Р</w:t>
      </w:r>
      <w:r w:rsidRPr="003A11BA">
        <w:rPr>
          <w:rFonts w:ascii="Times New Roman" w:hAnsi="Times New Roman" w:cs="Times New Roman"/>
          <w:b/>
          <w:bCs/>
          <w:spacing w:val="1"/>
          <w:sz w:val="24"/>
          <w:szCs w:val="24"/>
        </w:rPr>
        <w:t>И</w:t>
      </w:r>
      <w:r w:rsidRPr="003A11BA">
        <w:rPr>
          <w:rFonts w:ascii="Times New Roman" w:hAnsi="Times New Roman" w:cs="Times New Roman"/>
          <w:b/>
          <w:bCs/>
          <w:spacing w:val="-3"/>
          <w:sz w:val="24"/>
          <w:szCs w:val="24"/>
        </w:rPr>
        <w:t>О</w:t>
      </w:r>
      <w:r w:rsidRPr="003A11BA">
        <w:rPr>
          <w:rFonts w:ascii="Times New Roman" w:hAnsi="Times New Roman" w:cs="Times New Roman"/>
          <w:b/>
          <w:bCs/>
          <w:spacing w:val="6"/>
          <w:sz w:val="24"/>
          <w:szCs w:val="24"/>
        </w:rPr>
        <w:t>Б</w:t>
      </w:r>
      <w:r w:rsidRPr="003A11BA">
        <w:rPr>
          <w:rFonts w:ascii="Times New Roman" w:hAnsi="Times New Roman" w:cs="Times New Roman"/>
          <w:b/>
          <w:bCs/>
          <w:spacing w:val="-8"/>
          <w:sz w:val="24"/>
          <w:szCs w:val="24"/>
        </w:rPr>
        <w:t>Р</w:t>
      </w:r>
      <w:r w:rsidRPr="003A11BA">
        <w:rPr>
          <w:rFonts w:ascii="Times New Roman" w:hAnsi="Times New Roman" w:cs="Times New Roman"/>
          <w:b/>
          <w:bCs/>
          <w:sz w:val="24"/>
          <w:szCs w:val="24"/>
        </w:rPr>
        <w:t>ЕТ</w:t>
      </w:r>
      <w:r w:rsidRPr="003A11BA">
        <w:rPr>
          <w:rFonts w:ascii="Times New Roman" w:hAnsi="Times New Roman" w:cs="Times New Roman"/>
          <w:b/>
          <w:bCs/>
          <w:spacing w:val="-5"/>
          <w:sz w:val="24"/>
          <w:szCs w:val="24"/>
        </w:rPr>
        <w:t>Е</w:t>
      </w:r>
      <w:r w:rsidRPr="003A11BA">
        <w:rPr>
          <w:rFonts w:ascii="Times New Roman" w:hAnsi="Times New Roman" w:cs="Times New Roman"/>
          <w:b/>
          <w:bCs/>
          <w:spacing w:val="1"/>
          <w:sz w:val="24"/>
          <w:szCs w:val="24"/>
        </w:rPr>
        <w:t>НИ</w:t>
      </w:r>
      <w:r w:rsidRPr="003A11BA">
        <w:rPr>
          <w:rFonts w:ascii="Times New Roman" w:hAnsi="Times New Roman" w:cs="Times New Roman"/>
          <w:b/>
          <w:bCs/>
          <w:sz w:val="24"/>
          <w:szCs w:val="24"/>
        </w:rPr>
        <w:t>Е</w:t>
      </w:r>
      <w:r w:rsidRPr="003A11BA">
        <w:rPr>
          <w:rFonts w:ascii="Times New Roman" w:hAnsi="Times New Roman" w:cs="Times New Roman"/>
          <w:b/>
          <w:bCs/>
          <w:spacing w:val="-2"/>
          <w:sz w:val="24"/>
          <w:szCs w:val="24"/>
        </w:rPr>
        <w:t xml:space="preserve"> </w:t>
      </w:r>
      <w:r w:rsidRPr="003A11BA">
        <w:rPr>
          <w:rFonts w:ascii="Times New Roman" w:hAnsi="Times New Roman" w:cs="Times New Roman"/>
          <w:b/>
          <w:bCs/>
          <w:spacing w:val="-5"/>
          <w:sz w:val="24"/>
          <w:szCs w:val="24"/>
        </w:rPr>
        <w:t>Т</w:t>
      </w:r>
      <w:r w:rsidRPr="003A11BA">
        <w:rPr>
          <w:rFonts w:ascii="Times New Roman" w:hAnsi="Times New Roman" w:cs="Times New Roman"/>
          <w:b/>
          <w:bCs/>
          <w:spacing w:val="-3"/>
          <w:sz w:val="24"/>
          <w:szCs w:val="24"/>
        </w:rPr>
        <w:t>О</w:t>
      </w:r>
      <w:r w:rsidRPr="003A11BA">
        <w:rPr>
          <w:rFonts w:ascii="Times New Roman" w:hAnsi="Times New Roman" w:cs="Times New Roman"/>
          <w:b/>
          <w:bCs/>
          <w:spacing w:val="4"/>
          <w:sz w:val="24"/>
          <w:szCs w:val="24"/>
        </w:rPr>
        <w:t>В</w:t>
      </w:r>
      <w:r w:rsidRPr="003A11BA">
        <w:rPr>
          <w:rFonts w:ascii="Times New Roman" w:hAnsi="Times New Roman" w:cs="Times New Roman"/>
          <w:b/>
          <w:bCs/>
          <w:spacing w:val="-2"/>
          <w:sz w:val="24"/>
          <w:szCs w:val="24"/>
        </w:rPr>
        <w:t>А</w:t>
      </w:r>
      <w:r w:rsidRPr="003A11BA">
        <w:rPr>
          <w:rFonts w:ascii="Times New Roman" w:hAnsi="Times New Roman" w:cs="Times New Roman"/>
          <w:b/>
          <w:bCs/>
          <w:spacing w:val="-3"/>
          <w:sz w:val="24"/>
          <w:szCs w:val="24"/>
        </w:rPr>
        <w:t>РО</w:t>
      </w:r>
      <w:r w:rsidRPr="003A11BA">
        <w:rPr>
          <w:rFonts w:ascii="Times New Roman" w:hAnsi="Times New Roman" w:cs="Times New Roman"/>
          <w:b/>
          <w:bCs/>
          <w:sz w:val="24"/>
          <w:szCs w:val="24"/>
        </w:rPr>
        <w:t>В,</w:t>
      </w:r>
      <w:r w:rsidRPr="003A11BA">
        <w:rPr>
          <w:rFonts w:ascii="Times New Roman" w:hAnsi="Times New Roman" w:cs="Times New Roman"/>
          <w:b/>
          <w:bCs/>
          <w:spacing w:val="-4"/>
          <w:sz w:val="24"/>
          <w:szCs w:val="24"/>
        </w:rPr>
        <w:t xml:space="preserve"> </w:t>
      </w:r>
      <w:r w:rsidRPr="003A11BA">
        <w:rPr>
          <w:rFonts w:ascii="Times New Roman" w:hAnsi="Times New Roman" w:cs="Times New Roman"/>
          <w:b/>
          <w:bCs/>
          <w:spacing w:val="4"/>
          <w:sz w:val="24"/>
          <w:szCs w:val="24"/>
        </w:rPr>
        <w:t>В</w:t>
      </w:r>
      <w:r w:rsidRPr="003A11BA">
        <w:rPr>
          <w:rFonts w:ascii="Times New Roman" w:hAnsi="Times New Roman" w:cs="Times New Roman"/>
          <w:b/>
          <w:bCs/>
          <w:spacing w:val="-1"/>
          <w:sz w:val="24"/>
          <w:szCs w:val="24"/>
        </w:rPr>
        <w:t>Ы</w:t>
      </w:r>
      <w:r w:rsidRPr="003A11BA">
        <w:rPr>
          <w:rFonts w:ascii="Times New Roman" w:hAnsi="Times New Roman" w:cs="Times New Roman"/>
          <w:b/>
          <w:bCs/>
          <w:spacing w:val="-3"/>
          <w:sz w:val="24"/>
          <w:szCs w:val="24"/>
        </w:rPr>
        <w:t>П</w:t>
      </w:r>
      <w:r w:rsidRPr="003A11BA">
        <w:rPr>
          <w:rFonts w:ascii="Times New Roman" w:hAnsi="Times New Roman" w:cs="Times New Roman"/>
          <w:b/>
          <w:bCs/>
          <w:spacing w:val="1"/>
          <w:sz w:val="24"/>
          <w:szCs w:val="24"/>
        </w:rPr>
        <w:t>О</w:t>
      </w:r>
      <w:r w:rsidRPr="003A11BA">
        <w:rPr>
          <w:rFonts w:ascii="Times New Roman" w:hAnsi="Times New Roman" w:cs="Times New Roman"/>
          <w:b/>
          <w:bCs/>
          <w:spacing w:val="-6"/>
          <w:sz w:val="24"/>
          <w:szCs w:val="24"/>
        </w:rPr>
        <w:t>Л</w:t>
      </w:r>
      <w:r w:rsidRPr="003A11BA">
        <w:rPr>
          <w:rFonts w:ascii="Times New Roman" w:hAnsi="Times New Roman" w:cs="Times New Roman"/>
          <w:b/>
          <w:bCs/>
          <w:spacing w:val="1"/>
          <w:sz w:val="24"/>
          <w:szCs w:val="24"/>
        </w:rPr>
        <w:t>Н</w:t>
      </w:r>
      <w:r w:rsidRPr="003A11BA">
        <w:rPr>
          <w:rFonts w:ascii="Times New Roman" w:hAnsi="Times New Roman" w:cs="Times New Roman"/>
          <w:b/>
          <w:bCs/>
          <w:sz w:val="24"/>
          <w:szCs w:val="24"/>
        </w:rPr>
        <w:t>Е</w:t>
      </w:r>
      <w:r w:rsidRPr="003A11BA">
        <w:rPr>
          <w:rFonts w:ascii="Times New Roman" w:hAnsi="Times New Roman" w:cs="Times New Roman"/>
          <w:b/>
          <w:bCs/>
          <w:spacing w:val="-3"/>
          <w:sz w:val="24"/>
          <w:szCs w:val="24"/>
        </w:rPr>
        <w:t>Н</w:t>
      </w:r>
      <w:r w:rsidRPr="003A11BA">
        <w:rPr>
          <w:rFonts w:ascii="Times New Roman" w:hAnsi="Times New Roman" w:cs="Times New Roman"/>
          <w:b/>
          <w:bCs/>
          <w:spacing w:val="1"/>
          <w:sz w:val="24"/>
          <w:szCs w:val="24"/>
        </w:rPr>
        <w:t>И</w:t>
      </w:r>
      <w:r w:rsidRPr="003A11BA">
        <w:rPr>
          <w:rFonts w:ascii="Times New Roman" w:hAnsi="Times New Roman" w:cs="Times New Roman"/>
          <w:b/>
          <w:bCs/>
          <w:sz w:val="24"/>
          <w:szCs w:val="24"/>
        </w:rPr>
        <w:t>Е</w:t>
      </w:r>
      <w:r w:rsidRPr="003A11BA">
        <w:rPr>
          <w:rFonts w:ascii="Times New Roman" w:hAnsi="Times New Roman" w:cs="Times New Roman"/>
          <w:b/>
          <w:bCs/>
          <w:spacing w:val="-2"/>
          <w:sz w:val="24"/>
          <w:szCs w:val="24"/>
        </w:rPr>
        <w:t xml:space="preserve"> </w:t>
      </w:r>
      <w:r w:rsidRPr="003A11BA">
        <w:rPr>
          <w:rFonts w:ascii="Times New Roman" w:hAnsi="Times New Roman" w:cs="Times New Roman"/>
          <w:b/>
          <w:bCs/>
          <w:spacing w:val="-3"/>
          <w:sz w:val="24"/>
          <w:szCs w:val="24"/>
        </w:rPr>
        <w:t>Р</w:t>
      </w:r>
      <w:r w:rsidRPr="003A11BA">
        <w:rPr>
          <w:rFonts w:ascii="Times New Roman" w:hAnsi="Times New Roman" w:cs="Times New Roman"/>
          <w:b/>
          <w:bCs/>
          <w:spacing w:val="-2"/>
          <w:sz w:val="24"/>
          <w:szCs w:val="24"/>
        </w:rPr>
        <w:t>А</w:t>
      </w:r>
      <w:r w:rsidRPr="003A11BA">
        <w:rPr>
          <w:rFonts w:ascii="Times New Roman" w:hAnsi="Times New Roman" w:cs="Times New Roman"/>
          <w:b/>
          <w:bCs/>
          <w:spacing w:val="1"/>
          <w:sz w:val="24"/>
          <w:szCs w:val="24"/>
        </w:rPr>
        <w:t>БО</w:t>
      </w:r>
      <w:r w:rsidRPr="003A11BA">
        <w:rPr>
          <w:rFonts w:ascii="Times New Roman" w:hAnsi="Times New Roman" w:cs="Times New Roman"/>
          <w:b/>
          <w:bCs/>
          <w:spacing w:val="-5"/>
          <w:sz w:val="24"/>
          <w:szCs w:val="24"/>
        </w:rPr>
        <w:t>Т</w:t>
      </w:r>
      <w:r w:rsidRPr="003A11BA">
        <w:rPr>
          <w:rFonts w:ascii="Times New Roman" w:hAnsi="Times New Roman" w:cs="Times New Roman"/>
          <w:b/>
          <w:bCs/>
          <w:sz w:val="24"/>
          <w:szCs w:val="24"/>
        </w:rPr>
        <w:t xml:space="preserve">, </w:t>
      </w:r>
      <w:r w:rsidRPr="003A11BA">
        <w:rPr>
          <w:rFonts w:ascii="Times New Roman" w:hAnsi="Times New Roman" w:cs="Times New Roman"/>
          <w:b/>
          <w:bCs/>
          <w:spacing w:val="1"/>
          <w:sz w:val="24"/>
          <w:szCs w:val="24"/>
        </w:rPr>
        <w:t>О</w:t>
      </w:r>
      <w:r w:rsidRPr="003A11BA">
        <w:rPr>
          <w:rFonts w:ascii="Times New Roman" w:hAnsi="Times New Roman" w:cs="Times New Roman"/>
          <w:b/>
          <w:bCs/>
          <w:spacing w:val="-2"/>
          <w:sz w:val="24"/>
          <w:szCs w:val="24"/>
        </w:rPr>
        <w:t>КА</w:t>
      </w:r>
      <w:r w:rsidRPr="003A11BA">
        <w:rPr>
          <w:rFonts w:ascii="Times New Roman" w:hAnsi="Times New Roman" w:cs="Times New Roman"/>
          <w:b/>
          <w:bCs/>
          <w:spacing w:val="-1"/>
          <w:sz w:val="24"/>
          <w:szCs w:val="24"/>
        </w:rPr>
        <w:t>З</w:t>
      </w:r>
      <w:r w:rsidRPr="003A11BA">
        <w:rPr>
          <w:rFonts w:ascii="Times New Roman" w:hAnsi="Times New Roman" w:cs="Times New Roman"/>
          <w:b/>
          <w:bCs/>
          <w:spacing w:val="-2"/>
          <w:sz w:val="24"/>
          <w:szCs w:val="24"/>
        </w:rPr>
        <w:t>А</w:t>
      </w:r>
      <w:r w:rsidRPr="003A11BA">
        <w:rPr>
          <w:rFonts w:ascii="Times New Roman" w:hAnsi="Times New Roman" w:cs="Times New Roman"/>
          <w:b/>
          <w:bCs/>
          <w:spacing w:val="-3"/>
          <w:sz w:val="24"/>
          <w:szCs w:val="24"/>
        </w:rPr>
        <w:t>Н</w:t>
      </w:r>
      <w:r w:rsidRPr="003A11BA">
        <w:rPr>
          <w:rFonts w:ascii="Times New Roman" w:hAnsi="Times New Roman" w:cs="Times New Roman"/>
          <w:b/>
          <w:bCs/>
          <w:spacing w:val="1"/>
          <w:sz w:val="24"/>
          <w:szCs w:val="24"/>
        </w:rPr>
        <w:t>И</w:t>
      </w:r>
      <w:r w:rsidRPr="003A11BA">
        <w:rPr>
          <w:rFonts w:ascii="Times New Roman" w:hAnsi="Times New Roman" w:cs="Times New Roman"/>
          <w:b/>
          <w:bCs/>
          <w:sz w:val="24"/>
          <w:szCs w:val="24"/>
        </w:rPr>
        <w:t>Е</w:t>
      </w:r>
      <w:r w:rsidRPr="003A11BA">
        <w:rPr>
          <w:rFonts w:ascii="Times New Roman" w:hAnsi="Times New Roman" w:cs="Times New Roman"/>
          <w:b/>
          <w:bCs/>
          <w:spacing w:val="-2"/>
          <w:sz w:val="24"/>
          <w:szCs w:val="24"/>
        </w:rPr>
        <w:t xml:space="preserve"> </w:t>
      </w:r>
      <w:r w:rsidRPr="003A11BA">
        <w:rPr>
          <w:rFonts w:ascii="Times New Roman" w:hAnsi="Times New Roman" w:cs="Times New Roman"/>
          <w:b/>
          <w:bCs/>
          <w:spacing w:val="1"/>
          <w:sz w:val="24"/>
          <w:szCs w:val="24"/>
        </w:rPr>
        <w:t>У</w:t>
      </w:r>
      <w:r w:rsidRPr="003A11BA">
        <w:rPr>
          <w:rFonts w:ascii="Times New Roman" w:hAnsi="Times New Roman" w:cs="Times New Roman"/>
          <w:b/>
          <w:bCs/>
          <w:spacing w:val="-2"/>
          <w:sz w:val="24"/>
          <w:szCs w:val="24"/>
        </w:rPr>
        <w:t>С</w:t>
      </w:r>
      <w:r w:rsidRPr="003A11BA">
        <w:rPr>
          <w:rFonts w:ascii="Times New Roman" w:hAnsi="Times New Roman" w:cs="Times New Roman"/>
          <w:b/>
          <w:bCs/>
          <w:spacing w:val="-1"/>
          <w:sz w:val="24"/>
          <w:szCs w:val="24"/>
        </w:rPr>
        <w:t>Л</w:t>
      </w:r>
      <w:r w:rsidRPr="003A11BA">
        <w:rPr>
          <w:rFonts w:ascii="Times New Roman" w:hAnsi="Times New Roman" w:cs="Times New Roman"/>
          <w:b/>
          <w:bCs/>
          <w:spacing w:val="-4"/>
          <w:sz w:val="24"/>
          <w:szCs w:val="24"/>
        </w:rPr>
        <w:t>У</w:t>
      </w:r>
      <w:r w:rsidRPr="003A11BA">
        <w:rPr>
          <w:rFonts w:ascii="Times New Roman" w:hAnsi="Times New Roman" w:cs="Times New Roman"/>
          <w:b/>
          <w:bCs/>
          <w:sz w:val="24"/>
          <w:szCs w:val="24"/>
        </w:rPr>
        <w:t xml:space="preserve">Г </w:t>
      </w:r>
    </w:p>
    <w:p w:rsidR="003A11BA" w:rsidRPr="003A11BA" w:rsidRDefault="003A11BA" w:rsidP="003A11BA">
      <w:pPr>
        <w:keepNext/>
        <w:spacing w:after="0" w:line="240" w:lineRule="auto"/>
        <w:jc w:val="center"/>
        <w:rPr>
          <w:rStyle w:val="2"/>
          <w:rFonts w:eastAsia="Arial Unicode MS"/>
          <w:sz w:val="24"/>
          <w:szCs w:val="24"/>
        </w:rPr>
      </w:pPr>
      <w:r w:rsidRPr="003A11BA">
        <w:rPr>
          <w:rFonts w:ascii="Times New Roman" w:hAnsi="Times New Roman" w:cs="Times New Roman"/>
          <w:b/>
          <w:spacing w:val="-1"/>
          <w:sz w:val="24"/>
          <w:szCs w:val="24"/>
        </w:rPr>
        <w:t>Наименование Инициатора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997"/>
        <w:gridCol w:w="3680"/>
      </w:tblGrid>
      <w:tr w:rsidR="003A11BA" w:rsidRPr="00E1027E" w:rsidTr="009A0676">
        <w:trPr>
          <w:trHeight w:val="324"/>
        </w:trPr>
        <w:tc>
          <w:tcPr>
            <w:tcW w:w="668" w:type="dxa"/>
            <w:shd w:val="clear" w:color="auto" w:fill="auto"/>
          </w:tcPr>
          <w:p w:rsidR="003A11BA" w:rsidRPr="00E1027E" w:rsidRDefault="003A11BA" w:rsidP="0021108B">
            <w:pPr>
              <w:keepNext/>
              <w:spacing w:before="120" w:after="120"/>
              <w:jc w:val="both"/>
              <w:rPr>
                <w:rStyle w:val="2"/>
                <w:rFonts w:eastAsia="Arial Unicode MS"/>
                <w:sz w:val="24"/>
                <w:szCs w:val="24"/>
              </w:rPr>
            </w:pPr>
            <w:r w:rsidRPr="00E1027E">
              <w:rPr>
                <w:rStyle w:val="2"/>
                <w:rFonts w:eastAsia="Arial Unicode MS"/>
                <w:sz w:val="24"/>
                <w:szCs w:val="24"/>
              </w:rPr>
              <w:t>1.</w:t>
            </w:r>
          </w:p>
        </w:tc>
        <w:tc>
          <w:tcPr>
            <w:tcW w:w="4997" w:type="dxa"/>
            <w:shd w:val="clear" w:color="auto" w:fill="auto"/>
          </w:tcPr>
          <w:p w:rsidR="003A11BA" w:rsidRPr="00E1027E" w:rsidRDefault="003A11BA" w:rsidP="0021108B">
            <w:pPr>
              <w:keepNext/>
              <w:spacing w:before="120" w:after="120" w:line="210" w:lineRule="exact"/>
              <w:rPr>
                <w:sz w:val="24"/>
                <w:szCs w:val="24"/>
              </w:rPr>
            </w:pPr>
            <w:r w:rsidRPr="00E1027E">
              <w:rPr>
                <w:rStyle w:val="2"/>
                <w:sz w:val="24"/>
                <w:szCs w:val="24"/>
              </w:rPr>
              <w:t>Объект закупки:</w:t>
            </w:r>
          </w:p>
        </w:tc>
        <w:tc>
          <w:tcPr>
            <w:tcW w:w="3680" w:type="dxa"/>
            <w:shd w:val="clear" w:color="auto" w:fill="auto"/>
          </w:tcPr>
          <w:p w:rsidR="003A11BA" w:rsidRPr="00E1027E" w:rsidRDefault="003A11BA" w:rsidP="0021108B">
            <w:pPr>
              <w:keepNext/>
              <w:rPr>
                <w:sz w:val="24"/>
                <w:szCs w:val="24"/>
              </w:rPr>
            </w:pPr>
          </w:p>
        </w:tc>
      </w:tr>
      <w:tr w:rsidR="003A11BA" w:rsidRPr="00E1027E" w:rsidTr="0021108B">
        <w:tc>
          <w:tcPr>
            <w:tcW w:w="668" w:type="dxa"/>
            <w:shd w:val="clear" w:color="auto" w:fill="auto"/>
          </w:tcPr>
          <w:p w:rsidR="003A11BA" w:rsidRPr="00E1027E" w:rsidRDefault="003A11BA" w:rsidP="0021108B">
            <w:pPr>
              <w:keepNext/>
              <w:spacing w:before="120" w:after="120"/>
              <w:jc w:val="both"/>
              <w:rPr>
                <w:rStyle w:val="2"/>
                <w:rFonts w:eastAsia="Arial Unicode MS"/>
                <w:sz w:val="24"/>
                <w:szCs w:val="24"/>
              </w:rPr>
            </w:pPr>
            <w:r w:rsidRPr="00E1027E">
              <w:rPr>
                <w:rStyle w:val="2"/>
                <w:rFonts w:eastAsia="Arial Unicode MS"/>
                <w:sz w:val="24"/>
                <w:szCs w:val="24"/>
              </w:rPr>
              <w:t>2.</w:t>
            </w:r>
          </w:p>
        </w:tc>
        <w:tc>
          <w:tcPr>
            <w:tcW w:w="4997" w:type="dxa"/>
            <w:shd w:val="clear" w:color="auto" w:fill="auto"/>
          </w:tcPr>
          <w:p w:rsidR="003A11BA" w:rsidRPr="00E1027E" w:rsidRDefault="003A11BA" w:rsidP="0021108B">
            <w:pPr>
              <w:keepNext/>
              <w:spacing w:before="120" w:after="120" w:line="210" w:lineRule="exact"/>
              <w:rPr>
                <w:sz w:val="24"/>
                <w:szCs w:val="24"/>
              </w:rPr>
            </w:pPr>
            <w:r w:rsidRPr="00E1027E">
              <w:rPr>
                <w:rStyle w:val="2"/>
                <w:sz w:val="24"/>
                <w:szCs w:val="24"/>
              </w:rPr>
              <w:t>Код ОКДП2:</w:t>
            </w:r>
          </w:p>
        </w:tc>
        <w:tc>
          <w:tcPr>
            <w:tcW w:w="3680" w:type="dxa"/>
            <w:shd w:val="clear" w:color="auto" w:fill="auto"/>
          </w:tcPr>
          <w:p w:rsidR="003A11BA" w:rsidRPr="00E1027E" w:rsidRDefault="003A11BA" w:rsidP="0021108B">
            <w:pPr>
              <w:keepNext/>
              <w:rPr>
                <w:sz w:val="24"/>
                <w:szCs w:val="24"/>
              </w:rPr>
            </w:pPr>
          </w:p>
        </w:tc>
      </w:tr>
      <w:tr w:rsidR="003A11BA" w:rsidRPr="00E1027E" w:rsidTr="0021108B">
        <w:tc>
          <w:tcPr>
            <w:tcW w:w="668" w:type="dxa"/>
            <w:shd w:val="clear" w:color="auto" w:fill="auto"/>
          </w:tcPr>
          <w:p w:rsidR="003A11BA" w:rsidRPr="00E1027E" w:rsidRDefault="003A11BA" w:rsidP="0021108B">
            <w:pPr>
              <w:keepNext/>
              <w:spacing w:before="120" w:after="120"/>
              <w:jc w:val="both"/>
              <w:rPr>
                <w:rStyle w:val="2"/>
                <w:rFonts w:eastAsia="Arial Unicode MS"/>
                <w:sz w:val="24"/>
                <w:szCs w:val="24"/>
              </w:rPr>
            </w:pPr>
            <w:r>
              <w:rPr>
                <w:rStyle w:val="2"/>
                <w:rFonts w:eastAsia="Arial Unicode MS"/>
                <w:sz w:val="24"/>
                <w:szCs w:val="24"/>
              </w:rPr>
              <w:t>3.</w:t>
            </w:r>
          </w:p>
        </w:tc>
        <w:tc>
          <w:tcPr>
            <w:tcW w:w="4997" w:type="dxa"/>
            <w:shd w:val="clear" w:color="auto" w:fill="auto"/>
          </w:tcPr>
          <w:p w:rsidR="003A11BA" w:rsidRPr="00E1027E" w:rsidRDefault="003A11BA" w:rsidP="0021108B">
            <w:pPr>
              <w:keepNext/>
              <w:spacing w:before="120" w:after="120" w:line="210" w:lineRule="exact"/>
              <w:rPr>
                <w:rStyle w:val="2"/>
                <w:sz w:val="24"/>
                <w:szCs w:val="24"/>
              </w:rPr>
            </w:pPr>
            <w:r>
              <w:rPr>
                <w:rStyle w:val="2"/>
                <w:sz w:val="24"/>
                <w:szCs w:val="24"/>
              </w:rPr>
              <w:t>Код ОКВЭД2:</w:t>
            </w:r>
          </w:p>
        </w:tc>
        <w:tc>
          <w:tcPr>
            <w:tcW w:w="3680" w:type="dxa"/>
            <w:shd w:val="clear" w:color="auto" w:fill="auto"/>
          </w:tcPr>
          <w:p w:rsidR="003A11BA" w:rsidRPr="00E1027E" w:rsidRDefault="003A11BA" w:rsidP="0021108B">
            <w:pPr>
              <w:keepNext/>
              <w:rPr>
                <w:sz w:val="24"/>
                <w:szCs w:val="24"/>
              </w:rPr>
            </w:pPr>
          </w:p>
        </w:tc>
      </w:tr>
      <w:tr w:rsidR="003A11BA" w:rsidRPr="00E1027E" w:rsidTr="0021108B">
        <w:tc>
          <w:tcPr>
            <w:tcW w:w="668" w:type="dxa"/>
            <w:shd w:val="clear" w:color="auto" w:fill="auto"/>
          </w:tcPr>
          <w:p w:rsidR="003A11BA" w:rsidRPr="00E1027E" w:rsidRDefault="003A11BA" w:rsidP="0021108B">
            <w:pPr>
              <w:keepNext/>
              <w:spacing w:before="120" w:after="120"/>
              <w:jc w:val="both"/>
              <w:rPr>
                <w:rStyle w:val="2"/>
                <w:rFonts w:eastAsia="Arial Unicode MS"/>
                <w:sz w:val="24"/>
                <w:szCs w:val="24"/>
              </w:rPr>
            </w:pPr>
            <w:r w:rsidRPr="00E1027E">
              <w:rPr>
                <w:rStyle w:val="2"/>
                <w:rFonts w:eastAsia="Arial Unicode MS"/>
                <w:sz w:val="24"/>
                <w:szCs w:val="24"/>
              </w:rPr>
              <w:t>3.</w:t>
            </w:r>
          </w:p>
        </w:tc>
        <w:tc>
          <w:tcPr>
            <w:tcW w:w="4997" w:type="dxa"/>
            <w:shd w:val="clear" w:color="auto" w:fill="auto"/>
          </w:tcPr>
          <w:p w:rsidR="003A11BA" w:rsidRPr="00E1027E" w:rsidRDefault="003A11BA" w:rsidP="0021108B">
            <w:pPr>
              <w:keepNext/>
              <w:spacing w:before="120" w:after="120" w:line="210" w:lineRule="exact"/>
              <w:rPr>
                <w:sz w:val="24"/>
                <w:szCs w:val="24"/>
              </w:rPr>
            </w:pPr>
            <w:r>
              <w:rPr>
                <w:rStyle w:val="2"/>
                <w:sz w:val="24"/>
                <w:szCs w:val="24"/>
              </w:rPr>
              <w:t>Инициатор закупки</w:t>
            </w:r>
            <w:r w:rsidRPr="00E1027E">
              <w:rPr>
                <w:rStyle w:val="2"/>
                <w:sz w:val="24"/>
                <w:szCs w:val="24"/>
              </w:rPr>
              <w:t>:</w:t>
            </w:r>
          </w:p>
        </w:tc>
        <w:tc>
          <w:tcPr>
            <w:tcW w:w="3680" w:type="dxa"/>
            <w:shd w:val="clear" w:color="auto" w:fill="auto"/>
          </w:tcPr>
          <w:p w:rsidR="003A11BA" w:rsidRPr="00E1027E" w:rsidRDefault="003A11BA" w:rsidP="0021108B">
            <w:pPr>
              <w:keepNext/>
              <w:spacing w:before="120" w:after="120" w:line="302" w:lineRule="exact"/>
              <w:rPr>
                <w:sz w:val="24"/>
                <w:szCs w:val="24"/>
              </w:rPr>
            </w:pPr>
          </w:p>
        </w:tc>
      </w:tr>
      <w:tr w:rsidR="003A11BA" w:rsidRPr="00E1027E" w:rsidTr="0021108B">
        <w:tc>
          <w:tcPr>
            <w:tcW w:w="668" w:type="dxa"/>
            <w:shd w:val="clear" w:color="auto" w:fill="auto"/>
          </w:tcPr>
          <w:p w:rsidR="003A11BA" w:rsidRPr="00E1027E" w:rsidRDefault="003A11BA" w:rsidP="0021108B">
            <w:pPr>
              <w:keepNext/>
              <w:spacing w:before="120" w:after="120"/>
              <w:jc w:val="both"/>
              <w:rPr>
                <w:rStyle w:val="2"/>
                <w:rFonts w:eastAsia="Arial Unicode MS"/>
                <w:sz w:val="24"/>
                <w:szCs w:val="24"/>
              </w:rPr>
            </w:pPr>
            <w:r w:rsidRPr="00E1027E">
              <w:rPr>
                <w:rStyle w:val="2"/>
                <w:rFonts w:eastAsia="Arial Unicode MS"/>
                <w:sz w:val="24"/>
                <w:szCs w:val="24"/>
              </w:rPr>
              <w:t>4.</w:t>
            </w:r>
          </w:p>
        </w:tc>
        <w:tc>
          <w:tcPr>
            <w:tcW w:w="4997" w:type="dxa"/>
            <w:shd w:val="clear" w:color="auto" w:fill="auto"/>
            <w:vAlign w:val="center"/>
          </w:tcPr>
          <w:p w:rsidR="003A11BA" w:rsidRPr="00E1027E" w:rsidRDefault="003A11BA" w:rsidP="0021108B">
            <w:pPr>
              <w:keepNext/>
              <w:spacing w:before="120" w:after="120" w:line="210" w:lineRule="exact"/>
              <w:rPr>
                <w:sz w:val="24"/>
                <w:szCs w:val="24"/>
              </w:rPr>
            </w:pPr>
            <w:r w:rsidRPr="00E1027E">
              <w:rPr>
                <w:rStyle w:val="2"/>
                <w:sz w:val="24"/>
                <w:szCs w:val="24"/>
              </w:rPr>
              <w:t>Единица измерения:</w:t>
            </w:r>
          </w:p>
        </w:tc>
        <w:tc>
          <w:tcPr>
            <w:tcW w:w="3680" w:type="dxa"/>
            <w:shd w:val="clear" w:color="auto" w:fill="auto"/>
          </w:tcPr>
          <w:p w:rsidR="003A11BA" w:rsidRPr="00E1027E" w:rsidRDefault="003A11BA" w:rsidP="0021108B">
            <w:pPr>
              <w:keepNext/>
              <w:spacing w:before="120" w:after="120"/>
              <w:rPr>
                <w:sz w:val="24"/>
                <w:szCs w:val="24"/>
              </w:rPr>
            </w:pPr>
          </w:p>
        </w:tc>
      </w:tr>
      <w:tr w:rsidR="003A11BA" w:rsidRPr="00E1027E" w:rsidTr="0021108B">
        <w:tc>
          <w:tcPr>
            <w:tcW w:w="668" w:type="dxa"/>
            <w:shd w:val="clear" w:color="auto" w:fill="auto"/>
          </w:tcPr>
          <w:p w:rsidR="003A11BA" w:rsidRPr="00E1027E" w:rsidRDefault="003A11BA" w:rsidP="0021108B">
            <w:pPr>
              <w:keepNext/>
              <w:spacing w:before="120" w:after="120"/>
              <w:jc w:val="both"/>
              <w:rPr>
                <w:rStyle w:val="2"/>
                <w:rFonts w:eastAsia="Arial Unicode MS"/>
                <w:sz w:val="24"/>
                <w:szCs w:val="24"/>
              </w:rPr>
            </w:pPr>
            <w:r w:rsidRPr="00E1027E">
              <w:rPr>
                <w:rStyle w:val="2"/>
                <w:rFonts w:eastAsia="Arial Unicode MS"/>
                <w:sz w:val="24"/>
                <w:szCs w:val="24"/>
              </w:rPr>
              <w:t>5.</w:t>
            </w:r>
          </w:p>
        </w:tc>
        <w:tc>
          <w:tcPr>
            <w:tcW w:w="4997" w:type="dxa"/>
            <w:shd w:val="clear" w:color="auto" w:fill="auto"/>
            <w:vAlign w:val="bottom"/>
          </w:tcPr>
          <w:p w:rsidR="003A11BA" w:rsidRPr="00E1027E" w:rsidRDefault="003A11BA" w:rsidP="0021108B">
            <w:pPr>
              <w:keepNext/>
              <w:spacing w:before="120" w:after="120" w:line="264" w:lineRule="exact"/>
              <w:rPr>
                <w:sz w:val="24"/>
                <w:szCs w:val="24"/>
              </w:rPr>
            </w:pPr>
            <w:r w:rsidRPr="00E1027E">
              <w:rPr>
                <w:rStyle w:val="2"/>
                <w:sz w:val="24"/>
                <w:szCs w:val="24"/>
              </w:rPr>
              <w:t>Количество закупаемых товаров (работ, услуг):</w:t>
            </w:r>
          </w:p>
        </w:tc>
        <w:tc>
          <w:tcPr>
            <w:tcW w:w="3680" w:type="dxa"/>
            <w:shd w:val="clear" w:color="auto" w:fill="auto"/>
          </w:tcPr>
          <w:p w:rsidR="003A11BA" w:rsidRPr="00E1027E" w:rsidRDefault="003A11BA" w:rsidP="0021108B">
            <w:pPr>
              <w:keepNext/>
              <w:spacing w:before="120" w:after="120"/>
              <w:rPr>
                <w:sz w:val="24"/>
                <w:szCs w:val="24"/>
              </w:rPr>
            </w:pPr>
          </w:p>
        </w:tc>
      </w:tr>
      <w:tr w:rsidR="003A11BA" w:rsidRPr="00E1027E" w:rsidTr="0021108B">
        <w:tc>
          <w:tcPr>
            <w:tcW w:w="668" w:type="dxa"/>
            <w:shd w:val="clear" w:color="auto" w:fill="auto"/>
          </w:tcPr>
          <w:p w:rsidR="003A11BA" w:rsidRPr="00E1027E" w:rsidRDefault="003A11BA" w:rsidP="0021108B">
            <w:pPr>
              <w:keepNext/>
              <w:spacing w:before="120" w:after="120"/>
              <w:jc w:val="both"/>
              <w:rPr>
                <w:rStyle w:val="2"/>
                <w:rFonts w:eastAsia="Arial Unicode MS"/>
                <w:sz w:val="24"/>
                <w:szCs w:val="24"/>
              </w:rPr>
            </w:pPr>
            <w:r w:rsidRPr="00E1027E">
              <w:rPr>
                <w:rStyle w:val="2"/>
                <w:rFonts w:eastAsia="Arial Unicode MS"/>
                <w:sz w:val="24"/>
                <w:szCs w:val="24"/>
              </w:rPr>
              <w:t>6.</w:t>
            </w:r>
          </w:p>
        </w:tc>
        <w:tc>
          <w:tcPr>
            <w:tcW w:w="4997" w:type="dxa"/>
            <w:shd w:val="clear" w:color="auto" w:fill="auto"/>
            <w:vAlign w:val="bottom"/>
          </w:tcPr>
          <w:p w:rsidR="003A11BA" w:rsidRPr="00E1027E" w:rsidRDefault="003A11BA" w:rsidP="00133120">
            <w:pPr>
              <w:keepNext/>
              <w:spacing w:before="120" w:after="120" w:line="259" w:lineRule="exact"/>
              <w:rPr>
                <w:sz w:val="24"/>
                <w:szCs w:val="24"/>
              </w:rPr>
            </w:pPr>
            <w:r>
              <w:rPr>
                <w:rStyle w:val="2"/>
                <w:sz w:val="24"/>
                <w:szCs w:val="24"/>
              </w:rPr>
              <w:t>Предварительная н</w:t>
            </w:r>
            <w:r w:rsidRPr="00E1027E">
              <w:rPr>
                <w:rStyle w:val="2"/>
                <w:sz w:val="24"/>
                <w:szCs w:val="24"/>
              </w:rPr>
              <w:t xml:space="preserve">ачальная (максимальная) цена </w:t>
            </w:r>
            <w:r w:rsidR="00133120">
              <w:rPr>
                <w:rStyle w:val="2"/>
                <w:sz w:val="24"/>
                <w:szCs w:val="24"/>
              </w:rPr>
              <w:t>контракта</w:t>
            </w:r>
            <w:r w:rsidRPr="00E1027E">
              <w:rPr>
                <w:rStyle w:val="2"/>
                <w:sz w:val="24"/>
                <w:szCs w:val="24"/>
              </w:rPr>
              <w:t xml:space="preserve"> </w:t>
            </w:r>
            <w:r w:rsidR="001F5596">
              <w:rPr>
                <w:rStyle w:val="2"/>
                <w:sz w:val="24"/>
                <w:szCs w:val="24"/>
              </w:rPr>
              <w:t>(с приложением коммерческих предложений, реестровых записей исполненных контрактов Единой информационной системы в сфере закупок по данному товаров, работ, услуг)</w:t>
            </w:r>
          </w:p>
        </w:tc>
        <w:tc>
          <w:tcPr>
            <w:tcW w:w="3680" w:type="dxa"/>
            <w:shd w:val="clear" w:color="auto" w:fill="auto"/>
          </w:tcPr>
          <w:p w:rsidR="003A11BA" w:rsidRPr="00E1027E" w:rsidRDefault="003A11BA" w:rsidP="0021108B">
            <w:pPr>
              <w:keepNext/>
              <w:spacing w:before="120" w:after="120"/>
              <w:rPr>
                <w:i/>
                <w:sz w:val="24"/>
                <w:szCs w:val="24"/>
              </w:rPr>
            </w:pPr>
          </w:p>
        </w:tc>
      </w:tr>
      <w:tr w:rsidR="003A11BA" w:rsidRPr="00E1027E" w:rsidTr="0021108B">
        <w:tc>
          <w:tcPr>
            <w:tcW w:w="668" w:type="dxa"/>
            <w:shd w:val="clear" w:color="auto" w:fill="auto"/>
          </w:tcPr>
          <w:p w:rsidR="003A11BA" w:rsidRPr="00E1027E" w:rsidRDefault="003A11BA" w:rsidP="0021108B">
            <w:pPr>
              <w:keepNext/>
              <w:spacing w:before="120" w:after="120"/>
              <w:jc w:val="both"/>
              <w:rPr>
                <w:rStyle w:val="2"/>
                <w:rFonts w:eastAsia="Arial Unicode MS"/>
                <w:sz w:val="24"/>
                <w:szCs w:val="24"/>
              </w:rPr>
            </w:pPr>
            <w:r w:rsidRPr="00E1027E">
              <w:rPr>
                <w:rStyle w:val="2"/>
                <w:rFonts w:eastAsia="Arial Unicode MS"/>
                <w:sz w:val="24"/>
                <w:szCs w:val="24"/>
              </w:rPr>
              <w:t>7.</w:t>
            </w:r>
          </w:p>
        </w:tc>
        <w:tc>
          <w:tcPr>
            <w:tcW w:w="4997" w:type="dxa"/>
            <w:shd w:val="clear" w:color="auto" w:fill="auto"/>
            <w:vAlign w:val="bottom"/>
          </w:tcPr>
          <w:p w:rsidR="003A11BA" w:rsidRPr="00E1027E" w:rsidRDefault="003A11BA" w:rsidP="0021108B">
            <w:pPr>
              <w:keepNext/>
              <w:spacing w:before="120" w:after="120" w:line="264" w:lineRule="exact"/>
              <w:rPr>
                <w:sz w:val="24"/>
                <w:szCs w:val="24"/>
              </w:rPr>
            </w:pPr>
            <w:r w:rsidRPr="00E1027E">
              <w:rPr>
                <w:rStyle w:val="2"/>
                <w:sz w:val="24"/>
                <w:szCs w:val="24"/>
              </w:rPr>
              <w:t>Планируемая дата или период размещения извещения об осуществлении закупки (месяц, год):</w:t>
            </w:r>
          </w:p>
        </w:tc>
        <w:tc>
          <w:tcPr>
            <w:tcW w:w="3680" w:type="dxa"/>
            <w:shd w:val="clear" w:color="auto" w:fill="auto"/>
          </w:tcPr>
          <w:p w:rsidR="003A11BA" w:rsidRPr="00E1027E" w:rsidRDefault="003A11BA" w:rsidP="0021108B">
            <w:pPr>
              <w:keepNext/>
              <w:spacing w:before="120" w:after="120"/>
              <w:rPr>
                <w:sz w:val="24"/>
                <w:szCs w:val="24"/>
              </w:rPr>
            </w:pPr>
          </w:p>
        </w:tc>
      </w:tr>
      <w:tr w:rsidR="003A11BA" w:rsidRPr="00E1027E" w:rsidTr="0021108B">
        <w:tc>
          <w:tcPr>
            <w:tcW w:w="668" w:type="dxa"/>
            <w:shd w:val="clear" w:color="auto" w:fill="auto"/>
          </w:tcPr>
          <w:p w:rsidR="003A11BA" w:rsidRPr="00E1027E" w:rsidRDefault="003A11BA" w:rsidP="0021108B">
            <w:pPr>
              <w:keepNext/>
              <w:spacing w:before="120" w:after="120"/>
              <w:jc w:val="both"/>
              <w:rPr>
                <w:rStyle w:val="2"/>
                <w:rFonts w:eastAsia="Arial Unicode MS"/>
                <w:sz w:val="24"/>
                <w:szCs w:val="24"/>
              </w:rPr>
            </w:pPr>
            <w:r w:rsidRPr="00E1027E">
              <w:rPr>
                <w:rStyle w:val="2"/>
                <w:rFonts w:eastAsia="Arial Unicode MS"/>
                <w:sz w:val="24"/>
                <w:szCs w:val="24"/>
              </w:rPr>
              <w:t>8.</w:t>
            </w:r>
          </w:p>
        </w:tc>
        <w:tc>
          <w:tcPr>
            <w:tcW w:w="4997" w:type="dxa"/>
            <w:shd w:val="clear" w:color="auto" w:fill="auto"/>
            <w:vAlign w:val="bottom"/>
          </w:tcPr>
          <w:p w:rsidR="003A11BA" w:rsidRPr="00E1027E" w:rsidRDefault="003A11BA" w:rsidP="0021108B">
            <w:pPr>
              <w:keepNext/>
              <w:spacing w:before="120" w:after="120" w:line="264" w:lineRule="exact"/>
              <w:rPr>
                <w:sz w:val="24"/>
                <w:szCs w:val="24"/>
              </w:rPr>
            </w:pPr>
            <w:r w:rsidRPr="00E1027E">
              <w:rPr>
                <w:rStyle w:val="2"/>
                <w:sz w:val="24"/>
                <w:szCs w:val="24"/>
              </w:rPr>
              <w:t>Сроки начала и окончания выполнения работ/оказания услуг/поставки товаров (месяц, год):</w:t>
            </w:r>
          </w:p>
        </w:tc>
        <w:tc>
          <w:tcPr>
            <w:tcW w:w="3680" w:type="dxa"/>
            <w:shd w:val="clear" w:color="auto" w:fill="auto"/>
          </w:tcPr>
          <w:p w:rsidR="003A11BA" w:rsidRPr="00E1027E" w:rsidRDefault="003A11BA" w:rsidP="0021108B">
            <w:pPr>
              <w:keepNext/>
              <w:spacing w:before="120" w:after="120"/>
              <w:rPr>
                <w:sz w:val="24"/>
                <w:szCs w:val="24"/>
              </w:rPr>
            </w:pPr>
          </w:p>
        </w:tc>
      </w:tr>
      <w:tr w:rsidR="003A11BA" w:rsidRPr="00E1027E" w:rsidTr="0021108B">
        <w:tc>
          <w:tcPr>
            <w:tcW w:w="668" w:type="dxa"/>
            <w:shd w:val="clear" w:color="auto" w:fill="auto"/>
          </w:tcPr>
          <w:p w:rsidR="003A11BA" w:rsidRPr="00E1027E" w:rsidRDefault="003A11BA" w:rsidP="0021108B">
            <w:pPr>
              <w:keepNext/>
              <w:spacing w:before="120" w:after="120"/>
              <w:jc w:val="both"/>
              <w:rPr>
                <w:rStyle w:val="2"/>
                <w:rFonts w:eastAsia="Arial Unicode MS"/>
                <w:sz w:val="24"/>
                <w:szCs w:val="24"/>
              </w:rPr>
            </w:pPr>
            <w:r w:rsidRPr="00E1027E">
              <w:rPr>
                <w:rStyle w:val="2"/>
                <w:rFonts w:eastAsia="Arial Unicode MS"/>
                <w:sz w:val="24"/>
                <w:szCs w:val="24"/>
              </w:rPr>
              <w:t>9.</w:t>
            </w:r>
          </w:p>
        </w:tc>
        <w:tc>
          <w:tcPr>
            <w:tcW w:w="4997" w:type="dxa"/>
            <w:shd w:val="clear" w:color="auto" w:fill="auto"/>
            <w:vAlign w:val="bottom"/>
          </w:tcPr>
          <w:p w:rsidR="003A11BA" w:rsidRPr="00E1027E" w:rsidRDefault="003A11BA" w:rsidP="0021108B">
            <w:pPr>
              <w:keepNext/>
              <w:spacing w:before="120" w:after="120" w:line="264" w:lineRule="exact"/>
              <w:rPr>
                <w:sz w:val="24"/>
                <w:szCs w:val="24"/>
              </w:rPr>
            </w:pPr>
            <w:r w:rsidRPr="00E1027E">
              <w:rPr>
                <w:rStyle w:val="2"/>
                <w:sz w:val="24"/>
                <w:szCs w:val="24"/>
              </w:rPr>
              <w:t>Место поставки товаров (выполнения работ, оказания услуг):</w:t>
            </w:r>
          </w:p>
        </w:tc>
        <w:tc>
          <w:tcPr>
            <w:tcW w:w="3680" w:type="dxa"/>
            <w:shd w:val="clear" w:color="auto" w:fill="auto"/>
          </w:tcPr>
          <w:p w:rsidR="003A11BA" w:rsidRPr="00E1027E" w:rsidRDefault="003A11BA" w:rsidP="0021108B">
            <w:pPr>
              <w:keepNext/>
              <w:spacing w:before="120" w:after="120"/>
              <w:rPr>
                <w:sz w:val="24"/>
                <w:szCs w:val="24"/>
              </w:rPr>
            </w:pPr>
          </w:p>
        </w:tc>
      </w:tr>
      <w:tr w:rsidR="003A11BA" w:rsidRPr="00E1027E" w:rsidTr="0021108B">
        <w:tc>
          <w:tcPr>
            <w:tcW w:w="668" w:type="dxa"/>
            <w:shd w:val="clear" w:color="auto" w:fill="auto"/>
          </w:tcPr>
          <w:p w:rsidR="003A11BA" w:rsidRPr="00E1027E" w:rsidRDefault="003A11BA" w:rsidP="0021108B">
            <w:pPr>
              <w:keepNext/>
              <w:spacing w:before="120" w:after="120"/>
              <w:jc w:val="both"/>
              <w:rPr>
                <w:rStyle w:val="2"/>
                <w:rFonts w:eastAsia="Arial Unicode MS"/>
                <w:sz w:val="24"/>
                <w:szCs w:val="24"/>
              </w:rPr>
            </w:pPr>
            <w:r w:rsidRPr="00E1027E">
              <w:rPr>
                <w:rStyle w:val="2"/>
                <w:rFonts w:eastAsia="Arial Unicode MS"/>
                <w:sz w:val="24"/>
                <w:szCs w:val="24"/>
              </w:rPr>
              <w:t>10.</w:t>
            </w:r>
          </w:p>
        </w:tc>
        <w:tc>
          <w:tcPr>
            <w:tcW w:w="4997" w:type="dxa"/>
            <w:shd w:val="clear" w:color="auto" w:fill="auto"/>
            <w:vAlign w:val="bottom"/>
          </w:tcPr>
          <w:p w:rsidR="003A11BA" w:rsidRPr="00E1027E" w:rsidRDefault="003A11BA" w:rsidP="0021108B">
            <w:pPr>
              <w:keepNext/>
              <w:spacing w:before="120" w:after="120" w:line="269" w:lineRule="exact"/>
              <w:rPr>
                <w:sz w:val="24"/>
                <w:szCs w:val="24"/>
              </w:rPr>
            </w:pPr>
            <w:r w:rsidRPr="00E1027E">
              <w:rPr>
                <w:rStyle w:val="2"/>
                <w:sz w:val="24"/>
                <w:szCs w:val="24"/>
              </w:rPr>
              <w:t>Список лиц, ответственных за подготовку технического задания:</w:t>
            </w:r>
          </w:p>
        </w:tc>
        <w:tc>
          <w:tcPr>
            <w:tcW w:w="3680" w:type="dxa"/>
            <w:shd w:val="clear" w:color="auto" w:fill="auto"/>
          </w:tcPr>
          <w:p w:rsidR="003A11BA" w:rsidRPr="00E1027E" w:rsidRDefault="003A11BA" w:rsidP="0021108B">
            <w:pPr>
              <w:keepNext/>
              <w:spacing w:before="120" w:after="120"/>
              <w:jc w:val="both"/>
              <w:rPr>
                <w:sz w:val="24"/>
                <w:szCs w:val="24"/>
              </w:rPr>
            </w:pPr>
          </w:p>
        </w:tc>
      </w:tr>
      <w:tr w:rsidR="003A11BA" w:rsidRPr="00E1027E" w:rsidTr="0021108B">
        <w:trPr>
          <w:trHeight w:val="669"/>
        </w:trPr>
        <w:tc>
          <w:tcPr>
            <w:tcW w:w="668" w:type="dxa"/>
            <w:shd w:val="clear" w:color="auto" w:fill="auto"/>
          </w:tcPr>
          <w:p w:rsidR="003A11BA" w:rsidRPr="00E1027E" w:rsidRDefault="003A11BA" w:rsidP="0021108B">
            <w:pPr>
              <w:keepNext/>
              <w:spacing w:before="120" w:after="120"/>
              <w:jc w:val="both"/>
              <w:rPr>
                <w:rStyle w:val="2"/>
                <w:rFonts w:eastAsia="Arial Unicode MS"/>
                <w:sz w:val="24"/>
                <w:szCs w:val="24"/>
              </w:rPr>
            </w:pPr>
            <w:r w:rsidRPr="00E1027E">
              <w:rPr>
                <w:rStyle w:val="2"/>
                <w:rFonts w:eastAsia="Arial Unicode MS"/>
                <w:sz w:val="24"/>
                <w:szCs w:val="24"/>
              </w:rPr>
              <w:t>1</w:t>
            </w:r>
            <w:r>
              <w:rPr>
                <w:rStyle w:val="2"/>
                <w:rFonts w:eastAsia="Arial Unicode MS"/>
                <w:sz w:val="24"/>
                <w:szCs w:val="24"/>
              </w:rPr>
              <w:t>1</w:t>
            </w:r>
            <w:r w:rsidRPr="00E1027E">
              <w:rPr>
                <w:rStyle w:val="2"/>
                <w:rFonts w:eastAsia="Arial Unicode MS"/>
                <w:sz w:val="24"/>
                <w:szCs w:val="24"/>
              </w:rPr>
              <w:t>.</w:t>
            </w:r>
          </w:p>
        </w:tc>
        <w:tc>
          <w:tcPr>
            <w:tcW w:w="4997" w:type="dxa"/>
            <w:shd w:val="clear" w:color="auto" w:fill="auto"/>
          </w:tcPr>
          <w:p w:rsidR="003A11BA" w:rsidRPr="00E1027E" w:rsidRDefault="003A11BA" w:rsidP="0021108B">
            <w:pPr>
              <w:keepNext/>
              <w:spacing w:before="120" w:after="120"/>
              <w:jc w:val="both"/>
              <w:rPr>
                <w:rStyle w:val="2"/>
                <w:rFonts w:eastAsia="Arial Unicode MS"/>
                <w:sz w:val="24"/>
                <w:szCs w:val="24"/>
              </w:rPr>
            </w:pPr>
            <w:r w:rsidRPr="00E1027E">
              <w:rPr>
                <w:rStyle w:val="2"/>
                <w:rFonts w:eastAsia="Arial Unicode MS"/>
                <w:sz w:val="24"/>
                <w:szCs w:val="24"/>
              </w:rPr>
              <w:t>Источник финансирования</w:t>
            </w:r>
          </w:p>
        </w:tc>
        <w:tc>
          <w:tcPr>
            <w:tcW w:w="3680" w:type="dxa"/>
            <w:shd w:val="clear" w:color="auto" w:fill="auto"/>
          </w:tcPr>
          <w:p w:rsidR="003A11BA" w:rsidRPr="00E1027E" w:rsidRDefault="003A11BA" w:rsidP="0021108B">
            <w:pPr>
              <w:keepNext/>
              <w:spacing w:before="120" w:after="120"/>
              <w:jc w:val="both"/>
              <w:rPr>
                <w:rStyle w:val="2"/>
                <w:rFonts w:eastAsia="Arial Unicode MS"/>
                <w:i/>
                <w:sz w:val="24"/>
                <w:szCs w:val="24"/>
              </w:rPr>
            </w:pPr>
            <w:r w:rsidRPr="00E1027E">
              <w:rPr>
                <w:rStyle w:val="2"/>
                <w:rFonts w:eastAsia="Arial Unicode MS"/>
                <w:i/>
                <w:sz w:val="24"/>
                <w:szCs w:val="24"/>
              </w:rPr>
              <w:t xml:space="preserve">Заполняется </w:t>
            </w:r>
            <w:r>
              <w:rPr>
                <w:rStyle w:val="2"/>
                <w:rFonts w:eastAsia="Arial Unicode MS"/>
                <w:i/>
                <w:sz w:val="24"/>
                <w:szCs w:val="24"/>
              </w:rPr>
              <w:t>Уполномоченным учреждением</w:t>
            </w:r>
          </w:p>
        </w:tc>
      </w:tr>
    </w:tbl>
    <w:p w:rsidR="009A0676" w:rsidRDefault="009A0676" w:rsidP="003A11BA">
      <w:pPr>
        <w:keepNext/>
        <w:tabs>
          <w:tab w:val="left" w:pos="7360"/>
        </w:tabs>
        <w:spacing w:after="0"/>
        <w:jc w:val="both"/>
        <w:rPr>
          <w:rFonts w:ascii="Times New Roman" w:hAnsi="Times New Roman" w:cs="Times New Roman"/>
          <w:spacing w:val="3"/>
          <w:sz w:val="24"/>
          <w:szCs w:val="24"/>
        </w:rPr>
      </w:pPr>
      <w:bookmarkStart w:id="0" w:name="_GoBack"/>
      <w:bookmarkEnd w:id="0"/>
    </w:p>
    <w:p w:rsidR="003A11BA" w:rsidRPr="009A0676" w:rsidRDefault="00480662" w:rsidP="009A0676">
      <w:pPr>
        <w:keepNext/>
        <w:tabs>
          <w:tab w:val="left" w:pos="7360"/>
        </w:tabs>
        <w:spacing w:after="0"/>
        <w:jc w:val="both"/>
        <w:rPr>
          <w:rFonts w:ascii="Times New Roman" w:hAnsi="Times New Roman" w:cs="Times New Roman"/>
          <w:sz w:val="24"/>
          <w:szCs w:val="24"/>
        </w:rPr>
      </w:pPr>
      <w:r>
        <w:rPr>
          <w:rFonts w:ascii="Times New Roman" w:hAnsi="Times New Roman" w:cs="Times New Roman"/>
          <w:spacing w:val="3"/>
          <w:sz w:val="24"/>
          <w:szCs w:val="24"/>
        </w:rPr>
        <w:t>Руководитель</w:t>
      </w:r>
      <w:r w:rsidR="003A11BA" w:rsidRPr="003A11BA">
        <w:rPr>
          <w:rFonts w:ascii="Times New Roman" w:hAnsi="Times New Roman" w:cs="Times New Roman"/>
          <w:spacing w:val="3"/>
          <w:sz w:val="24"/>
          <w:szCs w:val="24"/>
        </w:rPr>
        <w:t xml:space="preserve"> </w:t>
      </w:r>
      <w:r w:rsidR="003A11BA" w:rsidRPr="003A11BA">
        <w:rPr>
          <w:rFonts w:ascii="Times New Roman" w:hAnsi="Times New Roman" w:cs="Times New Roman"/>
          <w:w w:val="101"/>
          <w:sz w:val="24"/>
          <w:szCs w:val="24"/>
        </w:rPr>
        <w:t xml:space="preserve"> </w:t>
      </w:r>
      <w:r w:rsidR="003A11BA" w:rsidRPr="003A11BA">
        <w:rPr>
          <w:rFonts w:ascii="Times New Roman" w:hAnsi="Times New Roman" w:cs="Times New Roman"/>
          <w:sz w:val="24"/>
          <w:szCs w:val="24"/>
          <w:u w:val="single"/>
        </w:rPr>
        <w:t xml:space="preserve">         __________      _____</w:t>
      </w:r>
      <w:r w:rsidR="003A11BA" w:rsidRPr="003A11BA">
        <w:rPr>
          <w:rFonts w:ascii="Times New Roman" w:hAnsi="Times New Roman" w:cs="Times New Roman"/>
          <w:spacing w:val="1"/>
          <w:sz w:val="24"/>
          <w:szCs w:val="24"/>
          <w:u w:val="single"/>
        </w:rPr>
        <w:t xml:space="preserve"> </w:t>
      </w:r>
      <w:r w:rsidR="006F5FD4">
        <w:rPr>
          <w:rFonts w:ascii="Times New Roman" w:hAnsi="Times New Roman" w:cs="Times New Roman"/>
          <w:spacing w:val="1"/>
          <w:sz w:val="24"/>
          <w:szCs w:val="24"/>
          <w:u w:val="single"/>
        </w:rPr>
        <w:t>/</w:t>
      </w:r>
      <w:r w:rsidR="003A11BA" w:rsidRPr="003A11BA">
        <w:rPr>
          <w:rFonts w:ascii="Times New Roman" w:hAnsi="Times New Roman" w:cs="Times New Roman"/>
          <w:spacing w:val="1"/>
          <w:sz w:val="24"/>
          <w:szCs w:val="24"/>
          <w:u w:val="single"/>
        </w:rPr>
        <w:t xml:space="preserve">               </w:t>
      </w:r>
      <w:r w:rsidR="003A11BA" w:rsidRPr="003A11BA">
        <w:rPr>
          <w:rFonts w:ascii="Times New Roman" w:hAnsi="Times New Roman" w:cs="Times New Roman"/>
          <w:sz w:val="24"/>
          <w:szCs w:val="24"/>
          <w:u w:val="single"/>
        </w:rPr>
        <w:t xml:space="preserve">            </w:t>
      </w:r>
      <w:r w:rsidR="003A11BA" w:rsidRPr="003A11BA">
        <w:rPr>
          <w:rFonts w:ascii="Times New Roman" w:hAnsi="Times New Roman" w:cs="Times New Roman"/>
          <w:sz w:val="24"/>
          <w:szCs w:val="24"/>
          <w:u w:val="single"/>
        </w:rPr>
        <w:tab/>
      </w:r>
      <w:r w:rsidR="009A0676">
        <w:rPr>
          <w:rFonts w:ascii="Times New Roman" w:hAnsi="Times New Roman" w:cs="Times New Roman"/>
          <w:sz w:val="24"/>
          <w:szCs w:val="24"/>
          <w:u w:val="single"/>
        </w:rPr>
        <w:t>____</w:t>
      </w:r>
    </w:p>
    <w:p w:rsidR="003A11BA" w:rsidRPr="003A11BA" w:rsidRDefault="003A11BA" w:rsidP="003A11BA">
      <w:pPr>
        <w:keepNext/>
        <w:tabs>
          <w:tab w:val="left" w:pos="7088"/>
        </w:tabs>
        <w:spacing w:after="0" w:line="240" w:lineRule="auto"/>
        <w:ind w:left="5529"/>
        <w:jc w:val="both"/>
        <w:rPr>
          <w:rFonts w:ascii="Times New Roman" w:eastAsia="Arial Unicode MS" w:hAnsi="Times New Roman" w:cs="Times New Roman"/>
          <w:color w:val="000000"/>
          <w:sz w:val="28"/>
          <w:szCs w:val="28"/>
          <w:lang w:eastAsia="ru-RU" w:bidi="ru-RU"/>
        </w:rPr>
      </w:pPr>
      <w:r w:rsidRPr="003A11BA">
        <w:rPr>
          <w:rFonts w:ascii="Times New Roman" w:eastAsia="Arial Unicode MS" w:hAnsi="Times New Roman" w:cs="Times New Roman"/>
          <w:color w:val="000000"/>
          <w:sz w:val="28"/>
          <w:szCs w:val="28"/>
          <w:lang w:eastAsia="ru-RU" w:bidi="ru-RU"/>
        </w:rPr>
        <w:t xml:space="preserve">Приложение № 2 </w:t>
      </w:r>
    </w:p>
    <w:p w:rsidR="003A11BA" w:rsidRPr="003A11BA" w:rsidRDefault="003A11BA" w:rsidP="003A11BA">
      <w:pPr>
        <w:keepNext/>
        <w:tabs>
          <w:tab w:val="left" w:pos="7088"/>
        </w:tabs>
        <w:spacing w:after="0" w:line="240" w:lineRule="auto"/>
        <w:ind w:left="5529"/>
        <w:jc w:val="both"/>
        <w:rPr>
          <w:rFonts w:ascii="Times New Roman" w:eastAsia="Arial Unicode MS" w:hAnsi="Times New Roman" w:cs="Times New Roman"/>
          <w:color w:val="000000"/>
          <w:sz w:val="28"/>
          <w:szCs w:val="28"/>
          <w:lang w:eastAsia="ru-RU" w:bidi="ru-RU"/>
        </w:rPr>
      </w:pPr>
      <w:r w:rsidRPr="003A11BA">
        <w:rPr>
          <w:rFonts w:ascii="Times New Roman" w:eastAsia="Arial Unicode MS" w:hAnsi="Times New Roman" w:cs="Times New Roman"/>
          <w:color w:val="000000"/>
          <w:sz w:val="28"/>
          <w:szCs w:val="28"/>
          <w:lang w:eastAsia="ru-RU" w:bidi="ru-RU"/>
        </w:rPr>
        <w:t>к Приложению № 2</w:t>
      </w:r>
    </w:p>
    <w:p w:rsidR="003A11BA" w:rsidRPr="003A11BA" w:rsidRDefault="003A11BA" w:rsidP="003A11BA">
      <w:pPr>
        <w:keepNext/>
        <w:tabs>
          <w:tab w:val="left" w:pos="7088"/>
        </w:tabs>
        <w:spacing w:after="0" w:line="240" w:lineRule="auto"/>
        <w:jc w:val="both"/>
        <w:rPr>
          <w:rFonts w:ascii="Times New Roman" w:eastAsia="Arial Unicode MS" w:hAnsi="Times New Roman" w:cs="Times New Roman"/>
          <w:color w:val="000000"/>
          <w:sz w:val="28"/>
          <w:szCs w:val="28"/>
          <w:lang w:eastAsia="ru-RU" w:bidi="ru-RU"/>
        </w:rPr>
      </w:pPr>
      <w:r w:rsidRPr="003A11BA">
        <w:rPr>
          <w:rFonts w:ascii="Times New Roman" w:eastAsia="Arial Unicode MS" w:hAnsi="Times New Roman" w:cs="Times New Roman"/>
          <w:color w:val="000000"/>
          <w:sz w:val="28"/>
          <w:szCs w:val="28"/>
          <w:lang w:eastAsia="ru-RU" w:bidi="ru-RU"/>
        </w:rPr>
        <w:t xml:space="preserve">                                                                               к распоряжению Правительства</w:t>
      </w:r>
    </w:p>
    <w:p w:rsidR="003A11BA" w:rsidRPr="003A11BA" w:rsidRDefault="003A11BA" w:rsidP="003A11BA">
      <w:pPr>
        <w:keepNext/>
        <w:tabs>
          <w:tab w:val="left" w:pos="7088"/>
        </w:tabs>
        <w:spacing w:after="0" w:line="240" w:lineRule="auto"/>
        <w:jc w:val="both"/>
        <w:rPr>
          <w:rFonts w:ascii="Times New Roman" w:eastAsia="Arial Unicode MS" w:hAnsi="Times New Roman" w:cs="Times New Roman"/>
          <w:color w:val="000000"/>
          <w:sz w:val="28"/>
          <w:szCs w:val="28"/>
          <w:lang w:eastAsia="ru-RU" w:bidi="ru-RU"/>
        </w:rPr>
      </w:pPr>
      <w:r w:rsidRPr="003A11BA">
        <w:rPr>
          <w:rFonts w:ascii="Times New Roman" w:eastAsia="Arial Unicode MS" w:hAnsi="Times New Roman" w:cs="Times New Roman"/>
          <w:color w:val="000000"/>
          <w:sz w:val="28"/>
          <w:szCs w:val="28"/>
          <w:lang w:eastAsia="ru-RU" w:bidi="ru-RU"/>
        </w:rPr>
        <w:t xml:space="preserve">                                                                               Севастополя</w:t>
      </w:r>
    </w:p>
    <w:p w:rsidR="003A11BA" w:rsidRPr="003A11BA" w:rsidRDefault="003A11BA" w:rsidP="003A11BA">
      <w:pPr>
        <w:keepNext/>
        <w:tabs>
          <w:tab w:val="left" w:pos="7088"/>
        </w:tabs>
        <w:spacing w:after="0" w:line="240" w:lineRule="auto"/>
        <w:ind w:left="5529"/>
        <w:jc w:val="both"/>
        <w:rPr>
          <w:rFonts w:ascii="Times New Roman" w:eastAsia="Arial Unicode MS" w:hAnsi="Times New Roman" w:cs="Times New Roman"/>
          <w:color w:val="000000"/>
          <w:sz w:val="28"/>
          <w:szCs w:val="28"/>
          <w:lang w:eastAsia="ru-RU" w:bidi="ru-RU"/>
        </w:rPr>
      </w:pPr>
      <w:r w:rsidRPr="003A11BA">
        <w:rPr>
          <w:rFonts w:ascii="Times New Roman" w:eastAsia="Arial Unicode MS" w:hAnsi="Times New Roman" w:cs="Times New Roman"/>
          <w:color w:val="000000"/>
          <w:sz w:val="28"/>
          <w:szCs w:val="28"/>
          <w:lang w:eastAsia="ru-RU" w:bidi="ru-RU"/>
        </w:rPr>
        <w:t>от ____________2021</w:t>
      </w:r>
    </w:p>
    <w:p w:rsidR="003A11BA" w:rsidRPr="003A11BA" w:rsidRDefault="003A11BA" w:rsidP="003A11BA">
      <w:pPr>
        <w:keepNext/>
        <w:spacing w:after="0" w:line="240" w:lineRule="auto"/>
        <w:ind w:left="5954"/>
        <w:jc w:val="both"/>
        <w:rPr>
          <w:rFonts w:ascii="Times New Roman" w:eastAsia="Times New Roman" w:hAnsi="Times New Roman" w:cs="Times New Roman"/>
          <w:sz w:val="24"/>
          <w:szCs w:val="24"/>
          <w:lang w:eastAsia="ru-RU"/>
        </w:rPr>
      </w:pPr>
      <w:r w:rsidRPr="003A11BA">
        <w:rPr>
          <w:rFonts w:ascii="Times New Roman" w:eastAsia="Times New Roman" w:hAnsi="Times New Roman" w:cs="Times New Roman"/>
          <w:sz w:val="24"/>
          <w:szCs w:val="24"/>
          <w:lang w:eastAsia="ru-RU"/>
        </w:rPr>
        <w:t xml:space="preserve">                                                        </w:t>
      </w:r>
    </w:p>
    <w:p w:rsidR="003A11BA" w:rsidRPr="003A11BA" w:rsidRDefault="003A11BA" w:rsidP="003A11BA">
      <w:pPr>
        <w:keepNext/>
        <w:spacing w:after="0" w:line="240" w:lineRule="auto"/>
        <w:ind w:left="5954"/>
        <w:jc w:val="center"/>
        <w:rPr>
          <w:rFonts w:ascii="Times New Roman" w:eastAsia="Times New Roman" w:hAnsi="Times New Roman" w:cs="Times New Roman"/>
          <w:sz w:val="24"/>
          <w:szCs w:val="24"/>
          <w:lang w:eastAsia="ru-RU"/>
        </w:rPr>
      </w:pPr>
    </w:p>
    <w:p w:rsidR="003A11BA" w:rsidRPr="003A11BA" w:rsidRDefault="003A11BA" w:rsidP="003A11BA">
      <w:pPr>
        <w:keepNext/>
        <w:spacing w:after="0" w:line="240" w:lineRule="auto"/>
        <w:ind w:left="5954"/>
        <w:rPr>
          <w:rFonts w:ascii="Times New Roman" w:eastAsia="Times New Roman" w:hAnsi="Times New Roman" w:cs="Times New Roman"/>
          <w:sz w:val="24"/>
          <w:szCs w:val="24"/>
          <w:lang w:eastAsia="ru-RU"/>
        </w:rPr>
      </w:pPr>
      <w:r w:rsidRPr="003A11BA">
        <w:rPr>
          <w:rFonts w:ascii="Times New Roman" w:eastAsia="Times New Roman" w:hAnsi="Times New Roman" w:cs="Times New Roman"/>
          <w:sz w:val="24"/>
          <w:szCs w:val="24"/>
          <w:lang w:eastAsia="ru-RU"/>
        </w:rPr>
        <w:t>УТВЕРЖДАЮ</w:t>
      </w:r>
    </w:p>
    <w:p w:rsidR="003A11BA" w:rsidRPr="003A11BA" w:rsidRDefault="00636530" w:rsidP="003A11BA">
      <w:pPr>
        <w:keepNext/>
        <w:suppressAutoHyphens/>
        <w:spacing w:before="35" w:after="0" w:line="240" w:lineRule="auto"/>
        <w:ind w:left="595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______________</w:t>
      </w:r>
    </w:p>
    <w:p w:rsidR="003A11BA" w:rsidRPr="003A11BA" w:rsidRDefault="003A11BA" w:rsidP="003A11BA">
      <w:pPr>
        <w:keepNext/>
        <w:suppressAutoHyphens/>
        <w:spacing w:before="35" w:after="0" w:line="240" w:lineRule="auto"/>
        <w:ind w:left="5954"/>
        <w:rPr>
          <w:rFonts w:ascii="Times New Roman" w:eastAsia="Times New Roman" w:hAnsi="Times New Roman" w:cs="Times New Roman"/>
          <w:sz w:val="24"/>
          <w:szCs w:val="24"/>
          <w:lang w:eastAsia="ru-RU"/>
        </w:rPr>
      </w:pPr>
      <w:r w:rsidRPr="003A11BA">
        <w:rPr>
          <w:rFonts w:ascii="Times New Roman" w:eastAsia="Times New Roman" w:hAnsi="Times New Roman" w:cs="Times New Roman"/>
          <w:sz w:val="24"/>
          <w:szCs w:val="24"/>
          <w:lang w:eastAsia="ru-RU"/>
        </w:rPr>
        <w:t>________/________</w:t>
      </w:r>
      <w:r w:rsidR="00636530">
        <w:rPr>
          <w:rFonts w:ascii="Times New Roman" w:eastAsia="Times New Roman" w:hAnsi="Times New Roman" w:cs="Times New Roman"/>
          <w:sz w:val="24"/>
          <w:szCs w:val="24"/>
          <w:lang w:eastAsia="ru-RU"/>
        </w:rPr>
        <w:t>_____</w:t>
      </w:r>
      <w:r w:rsidRPr="003A11BA">
        <w:rPr>
          <w:rFonts w:ascii="Times New Roman" w:eastAsia="Times New Roman" w:hAnsi="Times New Roman" w:cs="Times New Roman"/>
          <w:sz w:val="24"/>
          <w:szCs w:val="24"/>
          <w:lang w:eastAsia="ru-RU"/>
        </w:rPr>
        <w:t>_____</w:t>
      </w:r>
    </w:p>
    <w:p w:rsidR="003A11BA" w:rsidRPr="003A11BA" w:rsidRDefault="003A11BA" w:rsidP="003A11BA">
      <w:pPr>
        <w:keepNext/>
        <w:suppressAutoHyphens/>
        <w:spacing w:before="35" w:after="0" w:line="240" w:lineRule="auto"/>
        <w:jc w:val="both"/>
        <w:rPr>
          <w:rFonts w:ascii="Times New Roman" w:eastAsia="Arial Unicode MS" w:hAnsi="Times New Roman" w:cs="Times New Roman"/>
          <w:color w:val="000000"/>
          <w:sz w:val="24"/>
          <w:szCs w:val="24"/>
          <w:lang w:eastAsia="ru-RU" w:bidi="ru-RU"/>
        </w:rPr>
      </w:pPr>
      <w:r w:rsidRPr="003A11BA">
        <w:rPr>
          <w:rFonts w:ascii="Times New Roman" w:eastAsia="Times New Roman" w:hAnsi="Times New Roman" w:cs="Times New Roman"/>
          <w:sz w:val="24"/>
          <w:szCs w:val="24"/>
          <w:lang w:eastAsia="ru-RU"/>
        </w:rPr>
        <w:t xml:space="preserve">                                                                                                   «___</w:t>
      </w:r>
      <w:proofErr w:type="gramStart"/>
      <w:r w:rsidRPr="003A11BA">
        <w:rPr>
          <w:rFonts w:ascii="Times New Roman" w:eastAsia="Times New Roman" w:hAnsi="Times New Roman" w:cs="Times New Roman"/>
          <w:sz w:val="24"/>
          <w:szCs w:val="24"/>
          <w:lang w:eastAsia="ru-RU"/>
        </w:rPr>
        <w:t>_»_</w:t>
      </w:r>
      <w:proofErr w:type="gramEnd"/>
      <w:r w:rsidRPr="003A11BA">
        <w:rPr>
          <w:rFonts w:ascii="Times New Roman" w:eastAsia="Times New Roman" w:hAnsi="Times New Roman" w:cs="Times New Roman"/>
          <w:sz w:val="24"/>
          <w:szCs w:val="24"/>
          <w:lang w:eastAsia="ru-RU"/>
        </w:rPr>
        <w:t>___</w:t>
      </w:r>
      <w:r w:rsidR="00636530">
        <w:rPr>
          <w:rFonts w:ascii="Times New Roman" w:eastAsia="Times New Roman" w:hAnsi="Times New Roman" w:cs="Times New Roman"/>
          <w:sz w:val="24"/>
          <w:szCs w:val="24"/>
          <w:lang w:eastAsia="ru-RU"/>
        </w:rPr>
        <w:t>______</w:t>
      </w:r>
      <w:r w:rsidRPr="003A11BA">
        <w:rPr>
          <w:rFonts w:ascii="Times New Roman" w:eastAsia="Times New Roman" w:hAnsi="Times New Roman" w:cs="Times New Roman"/>
          <w:sz w:val="24"/>
          <w:szCs w:val="24"/>
          <w:lang w:eastAsia="ru-RU"/>
        </w:rPr>
        <w:t>_____20___г.</w:t>
      </w:r>
    </w:p>
    <w:p w:rsidR="003A11BA" w:rsidRPr="003A11BA" w:rsidRDefault="003A11BA" w:rsidP="003A11BA">
      <w:pPr>
        <w:keepNext/>
        <w:suppressAutoHyphens/>
        <w:spacing w:before="35" w:after="0" w:line="240" w:lineRule="auto"/>
        <w:ind w:left="5954"/>
        <w:jc w:val="both"/>
        <w:rPr>
          <w:rFonts w:ascii="Times New Roman" w:eastAsia="Arial Unicode MS" w:hAnsi="Times New Roman" w:cs="Times New Roman"/>
          <w:color w:val="000000"/>
          <w:sz w:val="24"/>
          <w:szCs w:val="24"/>
          <w:lang w:eastAsia="ru-RU" w:bidi="ru-RU"/>
        </w:rPr>
      </w:pPr>
    </w:p>
    <w:p w:rsidR="003A11BA" w:rsidRPr="003A11BA" w:rsidRDefault="003A11BA" w:rsidP="003A11BA">
      <w:pPr>
        <w:keepNext/>
        <w:suppressAutoHyphens/>
        <w:spacing w:before="35" w:after="0" w:line="240" w:lineRule="auto"/>
        <w:ind w:left="5103"/>
        <w:jc w:val="both"/>
        <w:rPr>
          <w:rFonts w:ascii="Times New Roman" w:eastAsia="Arial Unicode MS" w:hAnsi="Times New Roman" w:cs="Times New Roman"/>
          <w:color w:val="000000"/>
          <w:sz w:val="24"/>
          <w:szCs w:val="24"/>
          <w:lang w:eastAsia="ru-RU" w:bidi="ru-RU"/>
        </w:rPr>
      </w:pPr>
    </w:p>
    <w:p w:rsidR="003A11BA" w:rsidRPr="003A11BA" w:rsidRDefault="003A11BA" w:rsidP="003A11BA">
      <w:pPr>
        <w:keepNext/>
        <w:spacing w:before="35" w:after="0" w:line="240" w:lineRule="auto"/>
        <w:ind w:right="-1" w:firstLine="709"/>
        <w:jc w:val="center"/>
        <w:rPr>
          <w:rFonts w:ascii="Times New Roman" w:eastAsia="Times New Roman" w:hAnsi="Times New Roman" w:cs="Times New Roman"/>
          <w:b/>
          <w:bCs/>
          <w:spacing w:val="1"/>
          <w:sz w:val="24"/>
          <w:szCs w:val="24"/>
          <w:lang w:eastAsia="ru-RU"/>
        </w:rPr>
      </w:pPr>
      <w:r w:rsidRPr="003A11BA">
        <w:rPr>
          <w:rFonts w:ascii="Times New Roman" w:eastAsia="Times New Roman" w:hAnsi="Times New Roman" w:cs="Times New Roman"/>
          <w:b/>
          <w:bCs/>
          <w:sz w:val="24"/>
          <w:szCs w:val="24"/>
          <w:lang w:eastAsia="ru-RU"/>
        </w:rPr>
        <w:t>ТЕ</w:t>
      </w:r>
      <w:r w:rsidRPr="003A11BA">
        <w:rPr>
          <w:rFonts w:ascii="Times New Roman" w:eastAsia="Times New Roman" w:hAnsi="Times New Roman" w:cs="Times New Roman"/>
          <w:b/>
          <w:bCs/>
          <w:spacing w:val="-2"/>
          <w:sz w:val="24"/>
          <w:szCs w:val="24"/>
          <w:lang w:eastAsia="ru-RU"/>
        </w:rPr>
        <w:t>Х</w:t>
      </w:r>
      <w:r w:rsidRPr="003A11BA">
        <w:rPr>
          <w:rFonts w:ascii="Times New Roman" w:eastAsia="Times New Roman" w:hAnsi="Times New Roman" w:cs="Times New Roman"/>
          <w:b/>
          <w:bCs/>
          <w:spacing w:val="-3"/>
          <w:sz w:val="24"/>
          <w:szCs w:val="24"/>
          <w:lang w:eastAsia="ru-RU"/>
        </w:rPr>
        <w:t>Н</w:t>
      </w:r>
      <w:r w:rsidRPr="003A11BA">
        <w:rPr>
          <w:rFonts w:ascii="Times New Roman" w:eastAsia="Times New Roman" w:hAnsi="Times New Roman" w:cs="Times New Roman"/>
          <w:b/>
          <w:bCs/>
          <w:spacing w:val="1"/>
          <w:sz w:val="24"/>
          <w:szCs w:val="24"/>
          <w:lang w:eastAsia="ru-RU"/>
        </w:rPr>
        <w:t>ИЧ</w:t>
      </w:r>
      <w:r w:rsidRPr="003A11BA">
        <w:rPr>
          <w:rFonts w:ascii="Times New Roman" w:eastAsia="Times New Roman" w:hAnsi="Times New Roman" w:cs="Times New Roman"/>
          <w:b/>
          <w:bCs/>
          <w:sz w:val="24"/>
          <w:szCs w:val="24"/>
          <w:lang w:eastAsia="ru-RU"/>
        </w:rPr>
        <w:t>Е</w:t>
      </w:r>
      <w:r w:rsidRPr="003A11BA">
        <w:rPr>
          <w:rFonts w:ascii="Times New Roman" w:eastAsia="Times New Roman" w:hAnsi="Times New Roman" w:cs="Times New Roman"/>
          <w:b/>
          <w:bCs/>
          <w:spacing w:val="-2"/>
          <w:sz w:val="24"/>
          <w:szCs w:val="24"/>
          <w:lang w:eastAsia="ru-RU"/>
        </w:rPr>
        <w:t>СК</w:t>
      </w:r>
      <w:r w:rsidRPr="003A11BA">
        <w:rPr>
          <w:rFonts w:ascii="Times New Roman" w:eastAsia="Times New Roman" w:hAnsi="Times New Roman" w:cs="Times New Roman"/>
          <w:b/>
          <w:bCs/>
          <w:spacing w:val="-3"/>
          <w:sz w:val="24"/>
          <w:szCs w:val="24"/>
          <w:lang w:eastAsia="ru-RU"/>
        </w:rPr>
        <w:t>О</w:t>
      </w:r>
      <w:r w:rsidRPr="003A11BA">
        <w:rPr>
          <w:rFonts w:ascii="Times New Roman" w:eastAsia="Times New Roman" w:hAnsi="Times New Roman" w:cs="Times New Roman"/>
          <w:b/>
          <w:bCs/>
          <w:sz w:val="24"/>
          <w:szCs w:val="24"/>
          <w:lang w:eastAsia="ru-RU"/>
        </w:rPr>
        <w:t>Е</w:t>
      </w:r>
      <w:r w:rsidRPr="003A11BA">
        <w:rPr>
          <w:rFonts w:ascii="Times New Roman" w:eastAsia="Times New Roman" w:hAnsi="Times New Roman" w:cs="Times New Roman"/>
          <w:b/>
          <w:bCs/>
          <w:spacing w:val="3"/>
          <w:sz w:val="24"/>
          <w:szCs w:val="24"/>
          <w:lang w:eastAsia="ru-RU"/>
        </w:rPr>
        <w:t xml:space="preserve"> </w:t>
      </w:r>
      <w:r w:rsidRPr="003A11BA">
        <w:rPr>
          <w:rFonts w:ascii="Times New Roman" w:eastAsia="Times New Roman" w:hAnsi="Times New Roman" w:cs="Times New Roman"/>
          <w:b/>
          <w:bCs/>
          <w:spacing w:val="-1"/>
          <w:sz w:val="24"/>
          <w:szCs w:val="24"/>
          <w:lang w:eastAsia="ru-RU"/>
        </w:rPr>
        <w:t>З</w:t>
      </w:r>
      <w:r w:rsidRPr="003A11BA">
        <w:rPr>
          <w:rFonts w:ascii="Times New Roman" w:eastAsia="Times New Roman" w:hAnsi="Times New Roman" w:cs="Times New Roman"/>
          <w:b/>
          <w:bCs/>
          <w:spacing w:val="-6"/>
          <w:sz w:val="24"/>
          <w:szCs w:val="24"/>
          <w:lang w:eastAsia="ru-RU"/>
        </w:rPr>
        <w:t>А</w:t>
      </w:r>
      <w:r w:rsidRPr="003A11BA">
        <w:rPr>
          <w:rFonts w:ascii="Times New Roman" w:eastAsia="Times New Roman" w:hAnsi="Times New Roman" w:cs="Times New Roman"/>
          <w:b/>
          <w:bCs/>
          <w:sz w:val="24"/>
          <w:szCs w:val="24"/>
          <w:lang w:eastAsia="ru-RU"/>
        </w:rPr>
        <w:t>Д</w:t>
      </w:r>
      <w:r w:rsidRPr="003A11BA">
        <w:rPr>
          <w:rFonts w:ascii="Times New Roman" w:eastAsia="Times New Roman" w:hAnsi="Times New Roman" w:cs="Times New Roman"/>
          <w:b/>
          <w:bCs/>
          <w:spacing w:val="-1"/>
          <w:sz w:val="24"/>
          <w:szCs w:val="24"/>
          <w:lang w:eastAsia="ru-RU"/>
        </w:rPr>
        <w:t>А</w:t>
      </w:r>
      <w:r w:rsidRPr="003A11BA">
        <w:rPr>
          <w:rFonts w:ascii="Times New Roman" w:eastAsia="Times New Roman" w:hAnsi="Times New Roman" w:cs="Times New Roman"/>
          <w:b/>
          <w:bCs/>
          <w:spacing w:val="-3"/>
          <w:sz w:val="24"/>
          <w:szCs w:val="24"/>
          <w:lang w:eastAsia="ru-RU"/>
        </w:rPr>
        <w:t>Н</w:t>
      </w:r>
      <w:r w:rsidRPr="003A11BA">
        <w:rPr>
          <w:rFonts w:ascii="Times New Roman" w:eastAsia="Times New Roman" w:hAnsi="Times New Roman" w:cs="Times New Roman"/>
          <w:b/>
          <w:bCs/>
          <w:spacing w:val="1"/>
          <w:sz w:val="24"/>
          <w:szCs w:val="24"/>
          <w:lang w:eastAsia="ru-RU"/>
        </w:rPr>
        <w:t>И</w:t>
      </w:r>
      <w:r w:rsidRPr="003A11BA">
        <w:rPr>
          <w:rFonts w:ascii="Times New Roman" w:eastAsia="Times New Roman" w:hAnsi="Times New Roman" w:cs="Times New Roman"/>
          <w:b/>
          <w:bCs/>
          <w:sz w:val="24"/>
          <w:szCs w:val="24"/>
          <w:lang w:eastAsia="ru-RU"/>
        </w:rPr>
        <w:t>Е</w:t>
      </w:r>
    </w:p>
    <w:p w:rsidR="003A11BA" w:rsidRPr="003A11BA" w:rsidRDefault="003A11BA" w:rsidP="003A11BA">
      <w:pPr>
        <w:keepNext/>
        <w:spacing w:before="1" w:after="0" w:line="240" w:lineRule="auto"/>
        <w:ind w:right="-1"/>
        <w:jc w:val="center"/>
        <w:rPr>
          <w:rFonts w:ascii="Times New Roman" w:eastAsia="Times New Roman" w:hAnsi="Times New Roman" w:cs="Times New Roman"/>
          <w:b/>
          <w:bCs/>
          <w:spacing w:val="-1"/>
          <w:sz w:val="24"/>
          <w:szCs w:val="24"/>
          <w:lang w:eastAsia="ru-RU"/>
        </w:rPr>
      </w:pPr>
      <w:r w:rsidRPr="003A11BA">
        <w:rPr>
          <w:rFonts w:ascii="Times New Roman" w:eastAsia="Times New Roman" w:hAnsi="Times New Roman" w:cs="Times New Roman"/>
          <w:b/>
          <w:bCs/>
          <w:spacing w:val="1"/>
          <w:sz w:val="24"/>
          <w:szCs w:val="24"/>
          <w:lang w:eastAsia="ru-RU"/>
        </w:rPr>
        <w:t>Н</w:t>
      </w:r>
      <w:r w:rsidRPr="003A11BA">
        <w:rPr>
          <w:rFonts w:ascii="Times New Roman" w:eastAsia="Times New Roman" w:hAnsi="Times New Roman" w:cs="Times New Roman"/>
          <w:b/>
          <w:bCs/>
          <w:sz w:val="24"/>
          <w:szCs w:val="24"/>
          <w:lang w:eastAsia="ru-RU"/>
        </w:rPr>
        <w:t>А</w:t>
      </w:r>
      <w:r w:rsidRPr="003A11BA">
        <w:rPr>
          <w:rFonts w:ascii="Times New Roman" w:eastAsia="Times New Roman" w:hAnsi="Times New Roman" w:cs="Times New Roman"/>
          <w:b/>
          <w:bCs/>
          <w:spacing w:val="-4"/>
          <w:sz w:val="24"/>
          <w:szCs w:val="24"/>
          <w:lang w:eastAsia="ru-RU"/>
        </w:rPr>
        <w:t xml:space="preserve"> </w:t>
      </w:r>
      <w:r w:rsidRPr="003A11BA">
        <w:rPr>
          <w:rFonts w:ascii="Times New Roman" w:eastAsia="Times New Roman" w:hAnsi="Times New Roman" w:cs="Times New Roman"/>
          <w:b/>
          <w:bCs/>
          <w:spacing w:val="1"/>
          <w:sz w:val="24"/>
          <w:szCs w:val="24"/>
          <w:lang w:eastAsia="ru-RU"/>
        </w:rPr>
        <w:t>П</w:t>
      </w:r>
      <w:r w:rsidRPr="003A11BA">
        <w:rPr>
          <w:rFonts w:ascii="Times New Roman" w:eastAsia="Times New Roman" w:hAnsi="Times New Roman" w:cs="Times New Roman"/>
          <w:b/>
          <w:bCs/>
          <w:spacing w:val="-3"/>
          <w:sz w:val="24"/>
          <w:szCs w:val="24"/>
          <w:lang w:eastAsia="ru-RU"/>
        </w:rPr>
        <w:t>Р</w:t>
      </w:r>
      <w:r w:rsidRPr="003A11BA">
        <w:rPr>
          <w:rFonts w:ascii="Times New Roman" w:eastAsia="Times New Roman" w:hAnsi="Times New Roman" w:cs="Times New Roman"/>
          <w:b/>
          <w:bCs/>
          <w:spacing w:val="1"/>
          <w:sz w:val="24"/>
          <w:szCs w:val="24"/>
          <w:lang w:eastAsia="ru-RU"/>
        </w:rPr>
        <w:t>И</w:t>
      </w:r>
      <w:r w:rsidRPr="003A11BA">
        <w:rPr>
          <w:rFonts w:ascii="Times New Roman" w:eastAsia="Times New Roman" w:hAnsi="Times New Roman" w:cs="Times New Roman"/>
          <w:b/>
          <w:bCs/>
          <w:spacing w:val="-3"/>
          <w:sz w:val="24"/>
          <w:szCs w:val="24"/>
          <w:lang w:eastAsia="ru-RU"/>
        </w:rPr>
        <w:t>О</w:t>
      </w:r>
      <w:r w:rsidRPr="003A11BA">
        <w:rPr>
          <w:rFonts w:ascii="Times New Roman" w:eastAsia="Times New Roman" w:hAnsi="Times New Roman" w:cs="Times New Roman"/>
          <w:b/>
          <w:bCs/>
          <w:spacing w:val="6"/>
          <w:sz w:val="24"/>
          <w:szCs w:val="24"/>
          <w:lang w:eastAsia="ru-RU"/>
        </w:rPr>
        <w:t>Б</w:t>
      </w:r>
      <w:r w:rsidRPr="003A11BA">
        <w:rPr>
          <w:rFonts w:ascii="Times New Roman" w:eastAsia="Times New Roman" w:hAnsi="Times New Roman" w:cs="Times New Roman"/>
          <w:b/>
          <w:bCs/>
          <w:spacing w:val="-8"/>
          <w:sz w:val="24"/>
          <w:szCs w:val="24"/>
          <w:lang w:eastAsia="ru-RU"/>
        </w:rPr>
        <w:t>Р</w:t>
      </w:r>
      <w:r w:rsidRPr="003A11BA">
        <w:rPr>
          <w:rFonts w:ascii="Times New Roman" w:eastAsia="Times New Roman" w:hAnsi="Times New Roman" w:cs="Times New Roman"/>
          <w:b/>
          <w:bCs/>
          <w:sz w:val="24"/>
          <w:szCs w:val="24"/>
          <w:lang w:eastAsia="ru-RU"/>
        </w:rPr>
        <w:t>ЕТ</w:t>
      </w:r>
      <w:r w:rsidRPr="003A11BA">
        <w:rPr>
          <w:rFonts w:ascii="Times New Roman" w:eastAsia="Times New Roman" w:hAnsi="Times New Roman" w:cs="Times New Roman"/>
          <w:b/>
          <w:bCs/>
          <w:spacing w:val="-5"/>
          <w:sz w:val="24"/>
          <w:szCs w:val="24"/>
          <w:lang w:eastAsia="ru-RU"/>
        </w:rPr>
        <w:t>Е</w:t>
      </w:r>
      <w:r w:rsidRPr="003A11BA">
        <w:rPr>
          <w:rFonts w:ascii="Times New Roman" w:eastAsia="Times New Roman" w:hAnsi="Times New Roman" w:cs="Times New Roman"/>
          <w:b/>
          <w:bCs/>
          <w:spacing w:val="1"/>
          <w:sz w:val="24"/>
          <w:szCs w:val="24"/>
          <w:lang w:eastAsia="ru-RU"/>
        </w:rPr>
        <w:t>НИ</w:t>
      </w:r>
      <w:r w:rsidRPr="003A11BA">
        <w:rPr>
          <w:rFonts w:ascii="Times New Roman" w:eastAsia="Times New Roman" w:hAnsi="Times New Roman" w:cs="Times New Roman"/>
          <w:b/>
          <w:bCs/>
          <w:sz w:val="24"/>
          <w:szCs w:val="24"/>
          <w:lang w:eastAsia="ru-RU"/>
        </w:rPr>
        <w:t>Е</w:t>
      </w:r>
      <w:r w:rsidRPr="003A11BA">
        <w:rPr>
          <w:rFonts w:ascii="Times New Roman" w:eastAsia="Times New Roman" w:hAnsi="Times New Roman" w:cs="Times New Roman"/>
          <w:b/>
          <w:bCs/>
          <w:spacing w:val="-2"/>
          <w:sz w:val="24"/>
          <w:szCs w:val="24"/>
          <w:lang w:eastAsia="ru-RU"/>
        </w:rPr>
        <w:t xml:space="preserve"> </w:t>
      </w:r>
      <w:r w:rsidRPr="003A11BA">
        <w:rPr>
          <w:rFonts w:ascii="Times New Roman" w:eastAsia="Times New Roman" w:hAnsi="Times New Roman" w:cs="Times New Roman"/>
          <w:b/>
          <w:bCs/>
          <w:spacing w:val="-5"/>
          <w:sz w:val="24"/>
          <w:szCs w:val="24"/>
          <w:lang w:eastAsia="ru-RU"/>
        </w:rPr>
        <w:t>Т</w:t>
      </w:r>
      <w:r w:rsidRPr="003A11BA">
        <w:rPr>
          <w:rFonts w:ascii="Times New Roman" w:eastAsia="Times New Roman" w:hAnsi="Times New Roman" w:cs="Times New Roman"/>
          <w:b/>
          <w:bCs/>
          <w:spacing w:val="-3"/>
          <w:sz w:val="24"/>
          <w:szCs w:val="24"/>
          <w:lang w:eastAsia="ru-RU"/>
        </w:rPr>
        <w:t>О</w:t>
      </w:r>
      <w:r w:rsidRPr="003A11BA">
        <w:rPr>
          <w:rFonts w:ascii="Times New Roman" w:eastAsia="Times New Roman" w:hAnsi="Times New Roman" w:cs="Times New Roman"/>
          <w:b/>
          <w:bCs/>
          <w:spacing w:val="4"/>
          <w:sz w:val="24"/>
          <w:szCs w:val="24"/>
          <w:lang w:eastAsia="ru-RU"/>
        </w:rPr>
        <w:t>В</w:t>
      </w:r>
      <w:r w:rsidRPr="003A11BA">
        <w:rPr>
          <w:rFonts w:ascii="Times New Roman" w:eastAsia="Times New Roman" w:hAnsi="Times New Roman" w:cs="Times New Roman"/>
          <w:b/>
          <w:bCs/>
          <w:spacing w:val="-2"/>
          <w:sz w:val="24"/>
          <w:szCs w:val="24"/>
          <w:lang w:eastAsia="ru-RU"/>
        </w:rPr>
        <w:t>А</w:t>
      </w:r>
      <w:r w:rsidRPr="003A11BA">
        <w:rPr>
          <w:rFonts w:ascii="Times New Roman" w:eastAsia="Times New Roman" w:hAnsi="Times New Roman" w:cs="Times New Roman"/>
          <w:b/>
          <w:bCs/>
          <w:spacing w:val="-3"/>
          <w:sz w:val="24"/>
          <w:szCs w:val="24"/>
          <w:lang w:eastAsia="ru-RU"/>
        </w:rPr>
        <w:t>РО</w:t>
      </w:r>
      <w:r w:rsidRPr="003A11BA">
        <w:rPr>
          <w:rFonts w:ascii="Times New Roman" w:eastAsia="Times New Roman" w:hAnsi="Times New Roman" w:cs="Times New Roman"/>
          <w:b/>
          <w:bCs/>
          <w:sz w:val="24"/>
          <w:szCs w:val="24"/>
          <w:lang w:eastAsia="ru-RU"/>
        </w:rPr>
        <w:t>В,</w:t>
      </w:r>
      <w:r w:rsidRPr="003A11BA">
        <w:rPr>
          <w:rFonts w:ascii="Times New Roman" w:eastAsia="Times New Roman" w:hAnsi="Times New Roman" w:cs="Times New Roman"/>
          <w:b/>
          <w:bCs/>
          <w:spacing w:val="-4"/>
          <w:sz w:val="24"/>
          <w:szCs w:val="24"/>
          <w:lang w:eastAsia="ru-RU"/>
        </w:rPr>
        <w:t xml:space="preserve"> </w:t>
      </w:r>
      <w:r w:rsidRPr="003A11BA">
        <w:rPr>
          <w:rFonts w:ascii="Times New Roman" w:eastAsia="Times New Roman" w:hAnsi="Times New Roman" w:cs="Times New Roman"/>
          <w:b/>
          <w:bCs/>
          <w:spacing w:val="4"/>
          <w:sz w:val="24"/>
          <w:szCs w:val="24"/>
          <w:lang w:eastAsia="ru-RU"/>
        </w:rPr>
        <w:t>В</w:t>
      </w:r>
      <w:r w:rsidRPr="003A11BA">
        <w:rPr>
          <w:rFonts w:ascii="Times New Roman" w:eastAsia="Times New Roman" w:hAnsi="Times New Roman" w:cs="Times New Roman"/>
          <w:b/>
          <w:bCs/>
          <w:spacing w:val="-1"/>
          <w:sz w:val="24"/>
          <w:szCs w:val="24"/>
          <w:lang w:eastAsia="ru-RU"/>
        </w:rPr>
        <w:t>Ы</w:t>
      </w:r>
      <w:r w:rsidRPr="003A11BA">
        <w:rPr>
          <w:rFonts w:ascii="Times New Roman" w:eastAsia="Times New Roman" w:hAnsi="Times New Roman" w:cs="Times New Roman"/>
          <w:b/>
          <w:bCs/>
          <w:spacing w:val="-3"/>
          <w:sz w:val="24"/>
          <w:szCs w:val="24"/>
          <w:lang w:eastAsia="ru-RU"/>
        </w:rPr>
        <w:t>П</w:t>
      </w:r>
      <w:r w:rsidRPr="003A11BA">
        <w:rPr>
          <w:rFonts w:ascii="Times New Roman" w:eastAsia="Times New Roman" w:hAnsi="Times New Roman" w:cs="Times New Roman"/>
          <w:b/>
          <w:bCs/>
          <w:spacing w:val="1"/>
          <w:sz w:val="24"/>
          <w:szCs w:val="24"/>
          <w:lang w:eastAsia="ru-RU"/>
        </w:rPr>
        <w:t>О</w:t>
      </w:r>
      <w:r w:rsidRPr="003A11BA">
        <w:rPr>
          <w:rFonts w:ascii="Times New Roman" w:eastAsia="Times New Roman" w:hAnsi="Times New Roman" w:cs="Times New Roman"/>
          <w:b/>
          <w:bCs/>
          <w:spacing w:val="-6"/>
          <w:sz w:val="24"/>
          <w:szCs w:val="24"/>
          <w:lang w:eastAsia="ru-RU"/>
        </w:rPr>
        <w:t>Л</w:t>
      </w:r>
      <w:r w:rsidRPr="003A11BA">
        <w:rPr>
          <w:rFonts w:ascii="Times New Roman" w:eastAsia="Times New Roman" w:hAnsi="Times New Roman" w:cs="Times New Roman"/>
          <w:b/>
          <w:bCs/>
          <w:spacing w:val="1"/>
          <w:sz w:val="24"/>
          <w:szCs w:val="24"/>
          <w:lang w:eastAsia="ru-RU"/>
        </w:rPr>
        <w:t>Н</w:t>
      </w:r>
      <w:r w:rsidRPr="003A11BA">
        <w:rPr>
          <w:rFonts w:ascii="Times New Roman" w:eastAsia="Times New Roman" w:hAnsi="Times New Roman" w:cs="Times New Roman"/>
          <w:b/>
          <w:bCs/>
          <w:sz w:val="24"/>
          <w:szCs w:val="24"/>
          <w:lang w:eastAsia="ru-RU"/>
        </w:rPr>
        <w:t>Е</w:t>
      </w:r>
      <w:r w:rsidRPr="003A11BA">
        <w:rPr>
          <w:rFonts w:ascii="Times New Roman" w:eastAsia="Times New Roman" w:hAnsi="Times New Roman" w:cs="Times New Roman"/>
          <w:b/>
          <w:bCs/>
          <w:spacing w:val="-3"/>
          <w:sz w:val="24"/>
          <w:szCs w:val="24"/>
          <w:lang w:eastAsia="ru-RU"/>
        </w:rPr>
        <w:t>Н</w:t>
      </w:r>
      <w:r w:rsidRPr="003A11BA">
        <w:rPr>
          <w:rFonts w:ascii="Times New Roman" w:eastAsia="Times New Roman" w:hAnsi="Times New Roman" w:cs="Times New Roman"/>
          <w:b/>
          <w:bCs/>
          <w:spacing w:val="1"/>
          <w:sz w:val="24"/>
          <w:szCs w:val="24"/>
          <w:lang w:eastAsia="ru-RU"/>
        </w:rPr>
        <w:t>И</w:t>
      </w:r>
      <w:r w:rsidRPr="003A11BA">
        <w:rPr>
          <w:rFonts w:ascii="Times New Roman" w:eastAsia="Times New Roman" w:hAnsi="Times New Roman" w:cs="Times New Roman"/>
          <w:b/>
          <w:bCs/>
          <w:sz w:val="24"/>
          <w:szCs w:val="24"/>
          <w:lang w:eastAsia="ru-RU"/>
        </w:rPr>
        <w:t>Е</w:t>
      </w:r>
      <w:r w:rsidRPr="003A11BA">
        <w:rPr>
          <w:rFonts w:ascii="Times New Roman" w:eastAsia="Times New Roman" w:hAnsi="Times New Roman" w:cs="Times New Roman"/>
          <w:b/>
          <w:bCs/>
          <w:spacing w:val="-2"/>
          <w:sz w:val="24"/>
          <w:szCs w:val="24"/>
          <w:lang w:eastAsia="ru-RU"/>
        </w:rPr>
        <w:t xml:space="preserve"> </w:t>
      </w:r>
      <w:r w:rsidRPr="003A11BA">
        <w:rPr>
          <w:rFonts w:ascii="Times New Roman" w:eastAsia="Times New Roman" w:hAnsi="Times New Roman" w:cs="Times New Roman"/>
          <w:b/>
          <w:bCs/>
          <w:spacing w:val="-3"/>
          <w:sz w:val="24"/>
          <w:szCs w:val="24"/>
          <w:lang w:eastAsia="ru-RU"/>
        </w:rPr>
        <w:t>Р</w:t>
      </w:r>
      <w:r w:rsidRPr="003A11BA">
        <w:rPr>
          <w:rFonts w:ascii="Times New Roman" w:eastAsia="Times New Roman" w:hAnsi="Times New Roman" w:cs="Times New Roman"/>
          <w:b/>
          <w:bCs/>
          <w:spacing w:val="-2"/>
          <w:sz w:val="24"/>
          <w:szCs w:val="24"/>
          <w:lang w:eastAsia="ru-RU"/>
        </w:rPr>
        <w:t>А</w:t>
      </w:r>
      <w:r w:rsidRPr="003A11BA">
        <w:rPr>
          <w:rFonts w:ascii="Times New Roman" w:eastAsia="Times New Roman" w:hAnsi="Times New Roman" w:cs="Times New Roman"/>
          <w:b/>
          <w:bCs/>
          <w:spacing w:val="1"/>
          <w:sz w:val="24"/>
          <w:szCs w:val="24"/>
          <w:lang w:eastAsia="ru-RU"/>
        </w:rPr>
        <w:t>БО</w:t>
      </w:r>
      <w:r w:rsidRPr="003A11BA">
        <w:rPr>
          <w:rFonts w:ascii="Times New Roman" w:eastAsia="Times New Roman" w:hAnsi="Times New Roman" w:cs="Times New Roman"/>
          <w:b/>
          <w:bCs/>
          <w:spacing w:val="-5"/>
          <w:sz w:val="24"/>
          <w:szCs w:val="24"/>
          <w:lang w:eastAsia="ru-RU"/>
        </w:rPr>
        <w:t>Т</w:t>
      </w:r>
      <w:r w:rsidRPr="003A11BA">
        <w:rPr>
          <w:rFonts w:ascii="Times New Roman" w:eastAsia="Times New Roman" w:hAnsi="Times New Roman" w:cs="Times New Roman"/>
          <w:b/>
          <w:bCs/>
          <w:sz w:val="24"/>
          <w:szCs w:val="24"/>
          <w:lang w:eastAsia="ru-RU"/>
        </w:rPr>
        <w:t xml:space="preserve">, </w:t>
      </w:r>
      <w:r w:rsidRPr="003A11BA">
        <w:rPr>
          <w:rFonts w:ascii="Times New Roman" w:eastAsia="Times New Roman" w:hAnsi="Times New Roman" w:cs="Times New Roman"/>
          <w:b/>
          <w:bCs/>
          <w:spacing w:val="1"/>
          <w:sz w:val="24"/>
          <w:szCs w:val="24"/>
          <w:lang w:eastAsia="ru-RU"/>
        </w:rPr>
        <w:t>О</w:t>
      </w:r>
      <w:r w:rsidRPr="003A11BA">
        <w:rPr>
          <w:rFonts w:ascii="Times New Roman" w:eastAsia="Times New Roman" w:hAnsi="Times New Roman" w:cs="Times New Roman"/>
          <w:b/>
          <w:bCs/>
          <w:spacing w:val="-2"/>
          <w:sz w:val="24"/>
          <w:szCs w:val="24"/>
          <w:lang w:eastAsia="ru-RU"/>
        </w:rPr>
        <w:t>КА</w:t>
      </w:r>
      <w:r w:rsidRPr="003A11BA">
        <w:rPr>
          <w:rFonts w:ascii="Times New Roman" w:eastAsia="Times New Roman" w:hAnsi="Times New Roman" w:cs="Times New Roman"/>
          <w:b/>
          <w:bCs/>
          <w:spacing w:val="-1"/>
          <w:sz w:val="24"/>
          <w:szCs w:val="24"/>
          <w:lang w:eastAsia="ru-RU"/>
        </w:rPr>
        <w:t>З</w:t>
      </w:r>
      <w:r w:rsidRPr="003A11BA">
        <w:rPr>
          <w:rFonts w:ascii="Times New Roman" w:eastAsia="Times New Roman" w:hAnsi="Times New Roman" w:cs="Times New Roman"/>
          <w:b/>
          <w:bCs/>
          <w:spacing w:val="-2"/>
          <w:sz w:val="24"/>
          <w:szCs w:val="24"/>
          <w:lang w:eastAsia="ru-RU"/>
        </w:rPr>
        <w:t>А</w:t>
      </w:r>
      <w:r w:rsidRPr="003A11BA">
        <w:rPr>
          <w:rFonts w:ascii="Times New Roman" w:eastAsia="Times New Roman" w:hAnsi="Times New Roman" w:cs="Times New Roman"/>
          <w:b/>
          <w:bCs/>
          <w:spacing w:val="-3"/>
          <w:sz w:val="24"/>
          <w:szCs w:val="24"/>
          <w:lang w:eastAsia="ru-RU"/>
        </w:rPr>
        <w:t>Н</w:t>
      </w:r>
      <w:r w:rsidRPr="003A11BA">
        <w:rPr>
          <w:rFonts w:ascii="Times New Roman" w:eastAsia="Times New Roman" w:hAnsi="Times New Roman" w:cs="Times New Roman"/>
          <w:b/>
          <w:bCs/>
          <w:spacing w:val="1"/>
          <w:sz w:val="24"/>
          <w:szCs w:val="24"/>
          <w:lang w:eastAsia="ru-RU"/>
        </w:rPr>
        <w:t>И</w:t>
      </w:r>
      <w:r w:rsidRPr="003A11BA">
        <w:rPr>
          <w:rFonts w:ascii="Times New Roman" w:eastAsia="Times New Roman" w:hAnsi="Times New Roman" w:cs="Times New Roman"/>
          <w:b/>
          <w:bCs/>
          <w:sz w:val="24"/>
          <w:szCs w:val="24"/>
          <w:lang w:eastAsia="ru-RU"/>
        </w:rPr>
        <w:t>Е</w:t>
      </w:r>
      <w:r w:rsidRPr="003A11BA">
        <w:rPr>
          <w:rFonts w:ascii="Times New Roman" w:eastAsia="Times New Roman" w:hAnsi="Times New Roman" w:cs="Times New Roman"/>
          <w:b/>
          <w:bCs/>
          <w:spacing w:val="-2"/>
          <w:sz w:val="24"/>
          <w:szCs w:val="24"/>
          <w:lang w:eastAsia="ru-RU"/>
        </w:rPr>
        <w:t xml:space="preserve"> </w:t>
      </w:r>
      <w:r w:rsidRPr="003A11BA">
        <w:rPr>
          <w:rFonts w:ascii="Times New Roman" w:eastAsia="Times New Roman" w:hAnsi="Times New Roman" w:cs="Times New Roman"/>
          <w:b/>
          <w:bCs/>
          <w:spacing w:val="1"/>
          <w:sz w:val="24"/>
          <w:szCs w:val="24"/>
          <w:lang w:eastAsia="ru-RU"/>
        </w:rPr>
        <w:t>У</w:t>
      </w:r>
      <w:r w:rsidRPr="003A11BA">
        <w:rPr>
          <w:rFonts w:ascii="Times New Roman" w:eastAsia="Times New Roman" w:hAnsi="Times New Roman" w:cs="Times New Roman"/>
          <w:b/>
          <w:bCs/>
          <w:spacing w:val="-2"/>
          <w:sz w:val="24"/>
          <w:szCs w:val="24"/>
          <w:lang w:eastAsia="ru-RU"/>
        </w:rPr>
        <w:t>С</w:t>
      </w:r>
      <w:r w:rsidRPr="003A11BA">
        <w:rPr>
          <w:rFonts w:ascii="Times New Roman" w:eastAsia="Times New Roman" w:hAnsi="Times New Roman" w:cs="Times New Roman"/>
          <w:b/>
          <w:bCs/>
          <w:spacing w:val="-1"/>
          <w:sz w:val="24"/>
          <w:szCs w:val="24"/>
          <w:lang w:eastAsia="ru-RU"/>
        </w:rPr>
        <w:t>Л</w:t>
      </w:r>
      <w:r w:rsidRPr="003A11BA">
        <w:rPr>
          <w:rFonts w:ascii="Times New Roman" w:eastAsia="Times New Roman" w:hAnsi="Times New Roman" w:cs="Times New Roman"/>
          <w:b/>
          <w:bCs/>
          <w:spacing w:val="-4"/>
          <w:sz w:val="24"/>
          <w:szCs w:val="24"/>
          <w:lang w:eastAsia="ru-RU"/>
        </w:rPr>
        <w:t>У</w:t>
      </w:r>
      <w:r w:rsidRPr="003A11BA">
        <w:rPr>
          <w:rFonts w:ascii="Times New Roman" w:eastAsia="Times New Roman" w:hAnsi="Times New Roman" w:cs="Times New Roman"/>
          <w:b/>
          <w:bCs/>
          <w:sz w:val="24"/>
          <w:szCs w:val="24"/>
          <w:lang w:eastAsia="ru-RU"/>
        </w:rPr>
        <w:t>Г</w:t>
      </w:r>
    </w:p>
    <w:p w:rsidR="003A11BA" w:rsidRPr="003A11BA" w:rsidRDefault="003A11BA" w:rsidP="003A11BA">
      <w:pPr>
        <w:keepNext/>
        <w:tabs>
          <w:tab w:val="left" w:pos="3960"/>
        </w:tabs>
        <w:spacing w:after="0" w:line="240" w:lineRule="auto"/>
        <w:ind w:right="-1" w:firstLine="709"/>
        <w:jc w:val="center"/>
        <w:rPr>
          <w:rFonts w:ascii="Times New Roman" w:eastAsia="Arial Unicode MS" w:hAnsi="Times New Roman" w:cs="Times New Roman"/>
          <w:b/>
          <w:bCs/>
          <w:color w:val="000000"/>
          <w:sz w:val="24"/>
          <w:szCs w:val="24"/>
          <w:lang w:eastAsia="ru-RU" w:bidi="ru-RU"/>
        </w:rPr>
      </w:pPr>
      <w:proofErr w:type="gramStart"/>
      <w:r w:rsidRPr="003A11BA">
        <w:rPr>
          <w:rFonts w:ascii="Times New Roman" w:eastAsia="Times New Roman" w:hAnsi="Times New Roman" w:cs="Times New Roman"/>
          <w:b/>
          <w:bCs/>
          <w:spacing w:val="-1"/>
          <w:sz w:val="24"/>
          <w:szCs w:val="24"/>
          <w:lang w:eastAsia="ru-RU"/>
        </w:rPr>
        <w:t>н</w:t>
      </w:r>
      <w:r w:rsidRPr="003A11BA">
        <w:rPr>
          <w:rFonts w:ascii="Times New Roman" w:eastAsia="Times New Roman" w:hAnsi="Times New Roman" w:cs="Times New Roman"/>
          <w:b/>
          <w:bCs/>
          <w:sz w:val="24"/>
          <w:szCs w:val="24"/>
          <w:lang w:eastAsia="ru-RU"/>
        </w:rPr>
        <w:t xml:space="preserve">а </w:t>
      </w:r>
      <w:r w:rsidRPr="003A11BA">
        <w:rPr>
          <w:rFonts w:ascii="Times New Roman" w:eastAsia="Times New Roman" w:hAnsi="Times New Roman" w:cs="Times New Roman"/>
          <w:b/>
          <w:bCs/>
          <w:spacing w:val="1"/>
          <w:sz w:val="24"/>
          <w:szCs w:val="24"/>
          <w:lang w:eastAsia="ru-RU"/>
        </w:rPr>
        <w:t xml:space="preserve"> </w:t>
      </w:r>
      <w:r w:rsidRPr="003A11BA">
        <w:rPr>
          <w:rFonts w:ascii="Times New Roman" w:eastAsia="Times New Roman" w:hAnsi="Times New Roman" w:cs="Times New Roman"/>
          <w:b/>
          <w:bCs/>
          <w:sz w:val="24"/>
          <w:szCs w:val="24"/>
          <w:lang w:eastAsia="ru-RU"/>
        </w:rPr>
        <w:t>20</w:t>
      </w:r>
      <w:proofErr w:type="gramEnd"/>
      <w:r w:rsidRPr="003A11BA">
        <w:rPr>
          <w:rFonts w:ascii="Times New Roman" w:eastAsia="Times New Roman" w:hAnsi="Times New Roman" w:cs="Times New Roman"/>
          <w:b/>
          <w:bCs/>
          <w:sz w:val="24"/>
          <w:szCs w:val="24"/>
          <w:u w:val="single"/>
          <w:lang w:eastAsia="ru-RU"/>
        </w:rPr>
        <w:t>___</w:t>
      </w:r>
      <w:r w:rsidRPr="003A11BA">
        <w:rPr>
          <w:rFonts w:ascii="Times New Roman" w:eastAsia="Times New Roman" w:hAnsi="Times New Roman" w:cs="Times New Roman"/>
          <w:b/>
          <w:bCs/>
          <w:sz w:val="24"/>
          <w:szCs w:val="24"/>
          <w:lang w:eastAsia="ru-RU"/>
        </w:rPr>
        <w:t>г</w:t>
      </w:r>
      <w:r w:rsidRPr="003A11BA">
        <w:rPr>
          <w:rFonts w:ascii="Times New Roman" w:eastAsia="Times New Roman" w:hAnsi="Times New Roman" w:cs="Times New Roman"/>
          <w:b/>
          <w:bCs/>
          <w:spacing w:val="-5"/>
          <w:sz w:val="24"/>
          <w:szCs w:val="24"/>
          <w:lang w:eastAsia="ru-RU"/>
        </w:rPr>
        <w:t>о</w:t>
      </w:r>
      <w:r w:rsidRPr="003A11BA">
        <w:rPr>
          <w:rFonts w:ascii="Times New Roman" w:eastAsia="Times New Roman" w:hAnsi="Times New Roman" w:cs="Times New Roman"/>
          <w:b/>
          <w:bCs/>
          <w:sz w:val="24"/>
          <w:szCs w:val="24"/>
          <w:lang w:eastAsia="ru-RU"/>
        </w:rPr>
        <w:t>д</w:t>
      </w:r>
    </w:p>
    <w:p w:rsidR="003A11BA" w:rsidRPr="003A11BA" w:rsidRDefault="003A11BA" w:rsidP="003A11BA">
      <w:pPr>
        <w:keepNext/>
        <w:tabs>
          <w:tab w:val="left" w:pos="3960"/>
        </w:tabs>
        <w:spacing w:after="0" w:line="240" w:lineRule="auto"/>
        <w:ind w:right="-1" w:firstLine="709"/>
        <w:jc w:val="center"/>
        <w:rPr>
          <w:rFonts w:ascii="Times New Roman" w:eastAsia="Arial Unicode MS" w:hAnsi="Times New Roman" w:cs="Times New Roman"/>
          <w:b/>
          <w:bCs/>
          <w:color w:val="000000"/>
          <w:sz w:val="24"/>
          <w:szCs w:val="24"/>
          <w:lang w:eastAsia="ru-RU" w:bidi="ru-RU"/>
        </w:rPr>
      </w:pPr>
    </w:p>
    <w:p w:rsidR="003A11BA" w:rsidRPr="003A11BA" w:rsidRDefault="003A11BA" w:rsidP="003A11BA">
      <w:pPr>
        <w:keepNext/>
        <w:tabs>
          <w:tab w:val="left" w:pos="7938"/>
          <w:tab w:val="left" w:pos="10065"/>
          <w:tab w:val="left" w:pos="10460"/>
        </w:tabs>
        <w:spacing w:after="0" w:line="240" w:lineRule="auto"/>
        <w:ind w:right="112"/>
        <w:jc w:val="center"/>
        <w:rPr>
          <w:rFonts w:ascii="Times New Roman" w:eastAsia="Times New Roman" w:hAnsi="Times New Roman" w:cs="Times New Roman"/>
          <w:sz w:val="24"/>
          <w:szCs w:val="24"/>
          <w:lang w:eastAsia="ru-RU"/>
        </w:rPr>
      </w:pPr>
      <w:r w:rsidRPr="003A11BA">
        <w:rPr>
          <w:rFonts w:ascii="Times New Roman" w:eastAsia="Times New Roman" w:hAnsi="Times New Roman" w:cs="Times New Roman"/>
          <w:b/>
          <w:bCs/>
          <w:spacing w:val="-1"/>
          <w:sz w:val="24"/>
          <w:szCs w:val="24"/>
          <w:lang w:eastAsia="ru-RU"/>
        </w:rPr>
        <w:t xml:space="preserve">Наименование </w:t>
      </w:r>
      <w:r w:rsidR="00636530">
        <w:rPr>
          <w:rFonts w:ascii="Times New Roman" w:eastAsia="Times New Roman" w:hAnsi="Times New Roman" w:cs="Times New Roman"/>
          <w:b/>
          <w:bCs/>
          <w:spacing w:val="-1"/>
          <w:sz w:val="24"/>
          <w:szCs w:val="24"/>
          <w:lang w:eastAsia="ru-RU"/>
        </w:rPr>
        <w:t>Инициатора закупки</w:t>
      </w:r>
      <w:r w:rsidR="00636530">
        <w:rPr>
          <w:rFonts w:ascii="Times New Roman" w:eastAsia="Times New Roman" w:hAnsi="Times New Roman" w:cs="Times New Roman"/>
          <w:sz w:val="24"/>
          <w:szCs w:val="24"/>
          <w:lang w:eastAsia="ru-RU"/>
        </w:rPr>
        <w:softHyphen/>
        <w:t>_______________________</w:t>
      </w:r>
      <w:r w:rsidRPr="003A11BA">
        <w:rPr>
          <w:rFonts w:ascii="Times New Roman" w:eastAsia="Times New Roman" w:hAnsi="Times New Roman" w:cs="Times New Roman"/>
          <w:sz w:val="24"/>
          <w:szCs w:val="24"/>
          <w:lang w:eastAsia="ru-RU"/>
        </w:rPr>
        <w:t xml:space="preserve"> _________________</w:t>
      </w:r>
    </w:p>
    <w:p w:rsidR="003A11BA" w:rsidRPr="003A11BA" w:rsidRDefault="003A11BA" w:rsidP="003A11BA">
      <w:pPr>
        <w:keepNext/>
        <w:tabs>
          <w:tab w:val="left" w:pos="7938"/>
          <w:tab w:val="left" w:pos="10065"/>
          <w:tab w:val="left" w:pos="10460"/>
        </w:tabs>
        <w:spacing w:after="0" w:line="240" w:lineRule="auto"/>
        <w:ind w:right="112"/>
        <w:jc w:val="center"/>
        <w:rPr>
          <w:rFonts w:ascii="Times New Roman" w:eastAsia="Arial Unicode MS" w:hAnsi="Times New Roman" w:cs="Times New Roman"/>
          <w:color w:val="000000"/>
          <w:sz w:val="24"/>
          <w:szCs w:val="24"/>
          <w:lang w:eastAsia="ru-RU" w:bidi="ru-RU"/>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47"/>
        <w:gridCol w:w="1729"/>
        <w:gridCol w:w="1560"/>
        <w:gridCol w:w="2409"/>
        <w:gridCol w:w="709"/>
        <w:gridCol w:w="1276"/>
      </w:tblGrid>
      <w:tr w:rsidR="003A11BA" w:rsidRPr="003A11BA" w:rsidTr="0021108B">
        <w:tc>
          <w:tcPr>
            <w:tcW w:w="568" w:type="dxa"/>
            <w:vMerge w:val="restart"/>
            <w:vAlign w:val="center"/>
          </w:tcPr>
          <w:p w:rsidR="003A11BA" w:rsidRPr="003A11BA" w:rsidRDefault="003A11BA" w:rsidP="003A11BA">
            <w:pPr>
              <w:keepNext/>
              <w:spacing w:after="0" w:line="240" w:lineRule="auto"/>
              <w:ind w:left="-25" w:firstLine="25"/>
              <w:jc w:val="center"/>
              <w:rPr>
                <w:rFonts w:ascii="Times New Roman" w:eastAsia="Times New Roman" w:hAnsi="Times New Roman" w:cs="Times New Roman"/>
                <w:sz w:val="20"/>
                <w:szCs w:val="20"/>
                <w:lang w:eastAsia="ru-RU"/>
              </w:rPr>
            </w:pPr>
            <w:r w:rsidRPr="003A11BA">
              <w:rPr>
                <w:rFonts w:ascii="Times New Roman" w:eastAsia="Times New Roman" w:hAnsi="Times New Roman" w:cs="Times New Roman"/>
                <w:sz w:val="20"/>
                <w:szCs w:val="20"/>
                <w:lang w:eastAsia="ru-RU"/>
              </w:rPr>
              <w:t>№</w:t>
            </w:r>
          </w:p>
          <w:p w:rsidR="003A11BA" w:rsidRPr="003A11BA" w:rsidRDefault="003A11BA" w:rsidP="003A11BA">
            <w:pPr>
              <w:keepNext/>
              <w:spacing w:after="0" w:line="240" w:lineRule="auto"/>
              <w:jc w:val="center"/>
              <w:rPr>
                <w:rFonts w:ascii="Times New Roman" w:eastAsia="Times New Roman" w:hAnsi="Times New Roman" w:cs="Times New Roman"/>
                <w:color w:val="000000"/>
                <w:sz w:val="20"/>
                <w:szCs w:val="20"/>
                <w:lang w:eastAsia="ru-RU"/>
              </w:rPr>
            </w:pPr>
            <w:r w:rsidRPr="003A11BA">
              <w:rPr>
                <w:rFonts w:ascii="Times New Roman" w:eastAsia="Times New Roman" w:hAnsi="Times New Roman" w:cs="Times New Roman"/>
                <w:sz w:val="20"/>
                <w:szCs w:val="20"/>
                <w:lang w:eastAsia="ru-RU"/>
              </w:rPr>
              <w:t>п/п</w:t>
            </w:r>
          </w:p>
        </w:tc>
        <w:tc>
          <w:tcPr>
            <w:tcW w:w="1247" w:type="dxa"/>
            <w:vMerge w:val="restart"/>
            <w:vAlign w:val="center"/>
          </w:tcPr>
          <w:p w:rsidR="003A11BA" w:rsidRPr="003A11BA" w:rsidRDefault="003A11BA" w:rsidP="003A11BA">
            <w:pPr>
              <w:keepNext/>
              <w:spacing w:after="0" w:line="240" w:lineRule="auto"/>
              <w:jc w:val="center"/>
              <w:rPr>
                <w:rFonts w:ascii="Times New Roman" w:eastAsia="Times New Roman" w:hAnsi="Times New Roman" w:cs="Times New Roman"/>
                <w:color w:val="000000"/>
                <w:sz w:val="20"/>
                <w:szCs w:val="20"/>
                <w:lang w:eastAsia="ru-RU"/>
              </w:rPr>
            </w:pPr>
            <w:r w:rsidRPr="003A11BA">
              <w:rPr>
                <w:rFonts w:ascii="Times New Roman" w:eastAsia="Times New Roman" w:hAnsi="Times New Roman" w:cs="Times New Roman"/>
                <w:sz w:val="20"/>
                <w:szCs w:val="20"/>
                <w:lang w:eastAsia="ru-RU"/>
              </w:rPr>
              <w:t>Наименование товара</w:t>
            </w:r>
          </w:p>
        </w:tc>
        <w:tc>
          <w:tcPr>
            <w:tcW w:w="3289" w:type="dxa"/>
            <w:gridSpan w:val="2"/>
            <w:vAlign w:val="center"/>
          </w:tcPr>
          <w:p w:rsidR="003A11BA" w:rsidRPr="003A11BA" w:rsidRDefault="003A11BA" w:rsidP="003A11BA">
            <w:pPr>
              <w:keepNext/>
              <w:spacing w:after="0" w:line="240" w:lineRule="auto"/>
              <w:jc w:val="center"/>
              <w:rPr>
                <w:rFonts w:ascii="Times New Roman" w:eastAsia="Times New Roman" w:hAnsi="Times New Roman" w:cs="Times New Roman"/>
                <w:color w:val="000000"/>
                <w:sz w:val="20"/>
                <w:szCs w:val="20"/>
                <w:lang w:eastAsia="ru-RU"/>
              </w:rPr>
            </w:pPr>
            <w:r w:rsidRPr="003A11BA">
              <w:rPr>
                <w:rFonts w:ascii="Times New Roman" w:eastAsia="Times New Roman" w:hAnsi="Times New Roman" w:cs="Times New Roman"/>
                <w:color w:val="000000"/>
                <w:sz w:val="20"/>
                <w:szCs w:val="20"/>
                <w:lang w:eastAsia="ru-RU"/>
              </w:rPr>
              <w:t>Показатели, позволяющие определить соответствие закупаемого товара, работы, услуги установленным заказчиком требованиям</w:t>
            </w:r>
          </w:p>
        </w:tc>
        <w:tc>
          <w:tcPr>
            <w:tcW w:w="2409" w:type="dxa"/>
            <w:tcBorders>
              <w:right w:val="single" w:sz="4" w:space="0" w:color="auto"/>
            </w:tcBorders>
            <w:vAlign w:val="center"/>
          </w:tcPr>
          <w:p w:rsidR="003A11BA" w:rsidRPr="003A11BA" w:rsidRDefault="003A11BA" w:rsidP="003A11BA">
            <w:pPr>
              <w:keepNext/>
              <w:spacing w:after="0" w:line="240" w:lineRule="auto"/>
              <w:jc w:val="center"/>
              <w:rPr>
                <w:rFonts w:ascii="Times New Roman" w:eastAsia="Times New Roman" w:hAnsi="Times New Roman" w:cs="Times New Roman"/>
                <w:color w:val="000000"/>
                <w:sz w:val="20"/>
                <w:szCs w:val="20"/>
                <w:lang w:eastAsia="ru-RU"/>
              </w:rPr>
            </w:pPr>
            <w:r w:rsidRPr="003A11BA">
              <w:rPr>
                <w:rFonts w:ascii="Times New Roman" w:eastAsia="Times New Roman" w:hAnsi="Times New Roman" w:cs="Times New Roman"/>
                <w:color w:val="000000"/>
                <w:sz w:val="20"/>
                <w:szCs w:val="20"/>
                <w:lang w:eastAsia="ru-RU"/>
              </w:rPr>
              <w:t>Требование к указанию участниками закупки конкретного значения показателя</w:t>
            </w:r>
          </w:p>
        </w:tc>
        <w:tc>
          <w:tcPr>
            <w:tcW w:w="709" w:type="dxa"/>
            <w:tcBorders>
              <w:right w:val="single" w:sz="4" w:space="0" w:color="auto"/>
            </w:tcBorders>
            <w:vAlign w:val="center"/>
          </w:tcPr>
          <w:p w:rsidR="003A11BA" w:rsidRPr="003A11BA" w:rsidRDefault="003A11BA" w:rsidP="003A11BA">
            <w:pPr>
              <w:keepNext/>
              <w:spacing w:after="0" w:line="240" w:lineRule="auto"/>
              <w:jc w:val="center"/>
              <w:rPr>
                <w:rFonts w:ascii="Times New Roman" w:eastAsia="Times New Roman" w:hAnsi="Times New Roman" w:cs="Times New Roman"/>
                <w:color w:val="000000"/>
                <w:sz w:val="20"/>
                <w:szCs w:val="20"/>
                <w:lang w:eastAsia="ru-RU"/>
              </w:rPr>
            </w:pPr>
            <w:r w:rsidRPr="003A11BA">
              <w:rPr>
                <w:rFonts w:ascii="Times New Roman" w:eastAsia="Times New Roman" w:hAnsi="Times New Roman" w:cs="Times New Roman"/>
                <w:color w:val="000000"/>
                <w:sz w:val="20"/>
                <w:szCs w:val="20"/>
                <w:lang w:eastAsia="ru-RU"/>
              </w:rPr>
              <w:t>Кол-во</w:t>
            </w:r>
          </w:p>
        </w:tc>
        <w:tc>
          <w:tcPr>
            <w:tcW w:w="1276" w:type="dxa"/>
            <w:tcBorders>
              <w:right w:val="single" w:sz="4" w:space="0" w:color="auto"/>
            </w:tcBorders>
            <w:vAlign w:val="center"/>
          </w:tcPr>
          <w:p w:rsidR="003A11BA" w:rsidRPr="003A11BA" w:rsidRDefault="003A11BA" w:rsidP="003A11BA">
            <w:pPr>
              <w:keepNext/>
              <w:spacing w:after="0" w:line="240" w:lineRule="auto"/>
              <w:jc w:val="center"/>
              <w:rPr>
                <w:rFonts w:ascii="Times New Roman" w:eastAsia="Times New Roman" w:hAnsi="Times New Roman" w:cs="Times New Roman"/>
                <w:color w:val="000000"/>
                <w:sz w:val="20"/>
                <w:szCs w:val="20"/>
                <w:lang w:eastAsia="ru-RU"/>
              </w:rPr>
            </w:pPr>
            <w:r w:rsidRPr="003A11BA">
              <w:rPr>
                <w:rFonts w:ascii="Times New Roman" w:eastAsia="Times New Roman" w:hAnsi="Times New Roman" w:cs="Times New Roman"/>
                <w:color w:val="000000"/>
                <w:sz w:val="20"/>
                <w:szCs w:val="20"/>
                <w:lang w:eastAsia="ru-RU"/>
              </w:rPr>
              <w:t>Ед.</w:t>
            </w:r>
          </w:p>
          <w:p w:rsidR="003A11BA" w:rsidRPr="003A11BA" w:rsidRDefault="003A11BA" w:rsidP="003A11BA">
            <w:pPr>
              <w:keepNext/>
              <w:spacing w:after="0" w:line="240" w:lineRule="auto"/>
              <w:jc w:val="center"/>
              <w:rPr>
                <w:rFonts w:ascii="Times New Roman" w:eastAsia="Times New Roman" w:hAnsi="Times New Roman" w:cs="Times New Roman"/>
                <w:color w:val="000000"/>
                <w:sz w:val="20"/>
                <w:szCs w:val="20"/>
                <w:lang w:eastAsia="ru-RU"/>
              </w:rPr>
            </w:pPr>
            <w:r w:rsidRPr="003A11BA">
              <w:rPr>
                <w:rFonts w:ascii="Times New Roman" w:eastAsia="Times New Roman" w:hAnsi="Times New Roman" w:cs="Times New Roman"/>
                <w:color w:val="000000"/>
                <w:sz w:val="20"/>
                <w:szCs w:val="20"/>
                <w:lang w:eastAsia="ru-RU"/>
              </w:rPr>
              <w:t>измерения</w:t>
            </w:r>
          </w:p>
        </w:tc>
      </w:tr>
      <w:tr w:rsidR="003A11BA" w:rsidRPr="003A11BA" w:rsidTr="0021108B">
        <w:tc>
          <w:tcPr>
            <w:tcW w:w="568" w:type="dxa"/>
            <w:vMerge/>
            <w:vAlign w:val="center"/>
          </w:tcPr>
          <w:p w:rsidR="003A11BA" w:rsidRPr="003A11BA" w:rsidRDefault="003A11BA" w:rsidP="003A11BA">
            <w:pPr>
              <w:keepNext/>
              <w:spacing w:after="0" w:line="240" w:lineRule="auto"/>
              <w:jc w:val="center"/>
              <w:rPr>
                <w:rFonts w:ascii="Times New Roman" w:eastAsia="Times New Roman" w:hAnsi="Times New Roman" w:cs="Times New Roman"/>
                <w:color w:val="000000"/>
                <w:sz w:val="20"/>
                <w:szCs w:val="20"/>
                <w:lang w:eastAsia="ru-RU"/>
              </w:rPr>
            </w:pPr>
          </w:p>
        </w:tc>
        <w:tc>
          <w:tcPr>
            <w:tcW w:w="1247" w:type="dxa"/>
            <w:vMerge/>
            <w:vAlign w:val="center"/>
          </w:tcPr>
          <w:p w:rsidR="003A11BA" w:rsidRPr="003A11BA" w:rsidRDefault="003A11BA" w:rsidP="003A11BA">
            <w:pPr>
              <w:keepNext/>
              <w:spacing w:after="0" w:line="240" w:lineRule="auto"/>
              <w:jc w:val="center"/>
              <w:rPr>
                <w:rFonts w:ascii="Times New Roman" w:eastAsia="Times New Roman" w:hAnsi="Times New Roman" w:cs="Times New Roman"/>
                <w:color w:val="000000"/>
                <w:sz w:val="20"/>
                <w:szCs w:val="20"/>
                <w:lang w:eastAsia="ru-RU"/>
              </w:rPr>
            </w:pPr>
          </w:p>
        </w:tc>
        <w:tc>
          <w:tcPr>
            <w:tcW w:w="1729" w:type="dxa"/>
            <w:vAlign w:val="center"/>
          </w:tcPr>
          <w:p w:rsidR="003A11BA" w:rsidRPr="003A11BA" w:rsidRDefault="003A11BA" w:rsidP="003A11BA">
            <w:pPr>
              <w:keepNext/>
              <w:spacing w:after="0" w:line="240" w:lineRule="auto"/>
              <w:jc w:val="center"/>
              <w:rPr>
                <w:rFonts w:ascii="Times New Roman" w:eastAsia="Times New Roman" w:hAnsi="Times New Roman" w:cs="Times New Roman"/>
                <w:color w:val="000000"/>
                <w:sz w:val="20"/>
                <w:szCs w:val="20"/>
                <w:lang w:eastAsia="ru-RU"/>
              </w:rPr>
            </w:pPr>
            <w:r w:rsidRPr="003A11BA">
              <w:rPr>
                <w:rFonts w:ascii="Times New Roman" w:eastAsia="Times New Roman" w:hAnsi="Times New Roman" w:cs="Times New Roman"/>
                <w:color w:val="000000"/>
                <w:sz w:val="20"/>
                <w:szCs w:val="20"/>
                <w:lang w:eastAsia="ru-RU"/>
              </w:rPr>
              <w:t>Наименование</w:t>
            </w:r>
          </w:p>
          <w:p w:rsidR="003A11BA" w:rsidRPr="003A11BA" w:rsidRDefault="003A11BA" w:rsidP="003A11BA">
            <w:pPr>
              <w:keepNext/>
              <w:spacing w:after="0" w:line="240" w:lineRule="auto"/>
              <w:jc w:val="center"/>
              <w:rPr>
                <w:rFonts w:ascii="Times New Roman" w:eastAsia="Times New Roman" w:hAnsi="Times New Roman" w:cs="Times New Roman"/>
                <w:color w:val="000000"/>
                <w:sz w:val="20"/>
                <w:szCs w:val="20"/>
                <w:lang w:eastAsia="ru-RU"/>
              </w:rPr>
            </w:pPr>
            <w:r w:rsidRPr="003A11BA">
              <w:rPr>
                <w:rFonts w:ascii="Times New Roman" w:eastAsia="Times New Roman" w:hAnsi="Times New Roman" w:cs="Times New Roman"/>
                <w:color w:val="000000"/>
                <w:sz w:val="20"/>
                <w:szCs w:val="20"/>
                <w:lang w:eastAsia="ru-RU"/>
              </w:rPr>
              <w:t>показателя</w:t>
            </w:r>
          </w:p>
        </w:tc>
        <w:tc>
          <w:tcPr>
            <w:tcW w:w="1560" w:type="dxa"/>
            <w:vAlign w:val="center"/>
          </w:tcPr>
          <w:p w:rsidR="003A11BA" w:rsidRPr="003A11BA" w:rsidRDefault="003A11BA" w:rsidP="003A11BA">
            <w:pPr>
              <w:keepNext/>
              <w:spacing w:after="0" w:line="240" w:lineRule="auto"/>
              <w:jc w:val="center"/>
              <w:rPr>
                <w:rFonts w:ascii="Times New Roman" w:eastAsia="Times New Roman" w:hAnsi="Times New Roman" w:cs="Times New Roman"/>
                <w:color w:val="000000"/>
                <w:sz w:val="20"/>
                <w:szCs w:val="20"/>
                <w:lang w:eastAsia="ru-RU"/>
              </w:rPr>
            </w:pPr>
            <w:r w:rsidRPr="003A11BA">
              <w:rPr>
                <w:rFonts w:ascii="Times New Roman" w:eastAsia="Times New Roman" w:hAnsi="Times New Roman" w:cs="Times New Roman"/>
                <w:color w:val="000000"/>
                <w:sz w:val="20"/>
                <w:szCs w:val="20"/>
                <w:lang w:eastAsia="ru-RU"/>
              </w:rPr>
              <w:t>Значение показателя</w:t>
            </w:r>
          </w:p>
        </w:tc>
        <w:tc>
          <w:tcPr>
            <w:tcW w:w="2409" w:type="dxa"/>
            <w:tcBorders>
              <w:right w:val="single" w:sz="4" w:space="0" w:color="auto"/>
            </w:tcBorders>
            <w:vAlign w:val="center"/>
          </w:tcPr>
          <w:p w:rsidR="003A11BA" w:rsidRPr="003A11BA" w:rsidRDefault="003A11BA" w:rsidP="003A11BA">
            <w:pPr>
              <w:keepNext/>
              <w:spacing w:after="0" w:line="240" w:lineRule="auto"/>
              <w:jc w:val="center"/>
              <w:rPr>
                <w:rFonts w:ascii="Times New Roman" w:eastAsia="Times New Roman" w:hAnsi="Times New Roman" w:cs="Times New Roman"/>
                <w:color w:val="000000"/>
                <w:sz w:val="20"/>
                <w:szCs w:val="20"/>
                <w:lang w:eastAsia="ru-RU"/>
              </w:rPr>
            </w:pPr>
          </w:p>
        </w:tc>
        <w:tc>
          <w:tcPr>
            <w:tcW w:w="709" w:type="dxa"/>
            <w:tcBorders>
              <w:right w:val="single" w:sz="4" w:space="0" w:color="auto"/>
            </w:tcBorders>
            <w:vAlign w:val="center"/>
          </w:tcPr>
          <w:p w:rsidR="003A11BA" w:rsidRPr="003A11BA" w:rsidRDefault="003A11BA" w:rsidP="003A11BA">
            <w:pPr>
              <w:keepNext/>
              <w:spacing w:after="0" w:line="240" w:lineRule="auto"/>
              <w:jc w:val="center"/>
              <w:rPr>
                <w:rFonts w:ascii="Times New Roman" w:eastAsia="Times New Roman" w:hAnsi="Times New Roman" w:cs="Times New Roman"/>
                <w:color w:val="000000"/>
                <w:sz w:val="20"/>
                <w:szCs w:val="20"/>
                <w:lang w:eastAsia="ru-RU"/>
              </w:rPr>
            </w:pPr>
          </w:p>
        </w:tc>
        <w:tc>
          <w:tcPr>
            <w:tcW w:w="1276" w:type="dxa"/>
            <w:tcBorders>
              <w:right w:val="single" w:sz="4" w:space="0" w:color="auto"/>
            </w:tcBorders>
            <w:vAlign w:val="center"/>
          </w:tcPr>
          <w:p w:rsidR="003A11BA" w:rsidRPr="003A11BA" w:rsidRDefault="003A11BA" w:rsidP="003A11BA">
            <w:pPr>
              <w:keepNext/>
              <w:spacing w:after="0" w:line="240" w:lineRule="auto"/>
              <w:jc w:val="center"/>
              <w:rPr>
                <w:rFonts w:ascii="Times New Roman" w:eastAsia="Times New Roman" w:hAnsi="Times New Roman" w:cs="Times New Roman"/>
                <w:color w:val="000000"/>
                <w:sz w:val="20"/>
                <w:szCs w:val="20"/>
                <w:lang w:eastAsia="ru-RU"/>
              </w:rPr>
            </w:pPr>
          </w:p>
        </w:tc>
      </w:tr>
      <w:tr w:rsidR="003A11BA" w:rsidRPr="003A11BA" w:rsidTr="0021108B">
        <w:tc>
          <w:tcPr>
            <w:tcW w:w="568" w:type="dxa"/>
            <w:vAlign w:val="center"/>
          </w:tcPr>
          <w:p w:rsidR="003A11BA" w:rsidRPr="003A11BA" w:rsidRDefault="003A11BA" w:rsidP="003A11BA">
            <w:pPr>
              <w:keepNext/>
              <w:spacing w:after="0" w:line="240" w:lineRule="auto"/>
              <w:jc w:val="center"/>
              <w:rPr>
                <w:rFonts w:ascii="Times New Roman" w:eastAsia="Times New Roman" w:hAnsi="Times New Roman" w:cs="Times New Roman"/>
                <w:b/>
                <w:color w:val="000000"/>
                <w:sz w:val="20"/>
                <w:szCs w:val="20"/>
                <w:lang w:eastAsia="ru-RU"/>
              </w:rPr>
            </w:pPr>
            <w:r w:rsidRPr="003A11BA">
              <w:rPr>
                <w:rFonts w:ascii="Times New Roman" w:eastAsia="Times New Roman" w:hAnsi="Times New Roman" w:cs="Times New Roman"/>
                <w:b/>
                <w:color w:val="000000"/>
                <w:sz w:val="20"/>
                <w:szCs w:val="20"/>
                <w:lang w:eastAsia="ru-RU"/>
              </w:rPr>
              <w:t>1</w:t>
            </w:r>
          </w:p>
        </w:tc>
        <w:tc>
          <w:tcPr>
            <w:tcW w:w="1247" w:type="dxa"/>
            <w:vAlign w:val="center"/>
          </w:tcPr>
          <w:p w:rsidR="003A11BA" w:rsidRPr="003A11BA" w:rsidRDefault="003A11BA" w:rsidP="003A11BA">
            <w:pPr>
              <w:keepNext/>
              <w:spacing w:after="0" w:line="240" w:lineRule="auto"/>
              <w:jc w:val="center"/>
              <w:rPr>
                <w:rFonts w:ascii="Times New Roman" w:eastAsia="Times New Roman" w:hAnsi="Times New Roman" w:cs="Times New Roman"/>
                <w:b/>
                <w:color w:val="000000"/>
                <w:sz w:val="20"/>
                <w:szCs w:val="20"/>
                <w:lang w:eastAsia="ru-RU"/>
              </w:rPr>
            </w:pPr>
            <w:r w:rsidRPr="003A11BA">
              <w:rPr>
                <w:rFonts w:ascii="Times New Roman" w:eastAsia="Times New Roman" w:hAnsi="Times New Roman" w:cs="Times New Roman"/>
                <w:b/>
                <w:color w:val="000000"/>
                <w:sz w:val="20"/>
                <w:szCs w:val="20"/>
                <w:lang w:eastAsia="ru-RU"/>
              </w:rPr>
              <w:t>2</w:t>
            </w:r>
          </w:p>
        </w:tc>
        <w:tc>
          <w:tcPr>
            <w:tcW w:w="1729" w:type="dxa"/>
            <w:vAlign w:val="center"/>
          </w:tcPr>
          <w:p w:rsidR="003A11BA" w:rsidRPr="003A11BA" w:rsidRDefault="003A11BA" w:rsidP="003A11BA">
            <w:pPr>
              <w:keepNext/>
              <w:spacing w:after="0" w:line="240" w:lineRule="auto"/>
              <w:jc w:val="center"/>
              <w:rPr>
                <w:rFonts w:ascii="Times New Roman" w:eastAsia="Times New Roman" w:hAnsi="Times New Roman" w:cs="Times New Roman"/>
                <w:b/>
                <w:color w:val="000000"/>
                <w:sz w:val="20"/>
                <w:szCs w:val="20"/>
                <w:lang w:eastAsia="ru-RU"/>
              </w:rPr>
            </w:pPr>
            <w:r w:rsidRPr="003A11BA">
              <w:rPr>
                <w:rFonts w:ascii="Times New Roman" w:eastAsia="Times New Roman" w:hAnsi="Times New Roman" w:cs="Times New Roman"/>
                <w:b/>
                <w:color w:val="000000"/>
                <w:sz w:val="20"/>
                <w:szCs w:val="20"/>
                <w:lang w:eastAsia="ru-RU"/>
              </w:rPr>
              <w:t>3</w:t>
            </w:r>
          </w:p>
        </w:tc>
        <w:tc>
          <w:tcPr>
            <w:tcW w:w="1560" w:type="dxa"/>
            <w:vAlign w:val="center"/>
          </w:tcPr>
          <w:p w:rsidR="003A11BA" w:rsidRPr="003A11BA" w:rsidRDefault="003A11BA" w:rsidP="003A11BA">
            <w:pPr>
              <w:keepNext/>
              <w:spacing w:after="0" w:line="240" w:lineRule="auto"/>
              <w:jc w:val="center"/>
              <w:rPr>
                <w:rFonts w:ascii="Times New Roman" w:eastAsia="Times New Roman" w:hAnsi="Times New Roman" w:cs="Times New Roman"/>
                <w:b/>
                <w:color w:val="000000"/>
                <w:sz w:val="20"/>
                <w:szCs w:val="20"/>
                <w:lang w:eastAsia="ru-RU"/>
              </w:rPr>
            </w:pPr>
            <w:r w:rsidRPr="003A11BA">
              <w:rPr>
                <w:rFonts w:ascii="Times New Roman" w:eastAsia="Times New Roman" w:hAnsi="Times New Roman" w:cs="Times New Roman"/>
                <w:b/>
                <w:color w:val="000000"/>
                <w:sz w:val="20"/>
                <w:szCs w:val="20"/>
                <w:lang w:eastAsia="ru-RU"/>
              </w:rPr>
              <w:t>4</w:t>
            </w:r>
          </w:p>
        </w:tc>
        <w:tc>
          <w:tcPr>
            <w:tcW w:w="2409" w:type="dxa"/>
            <w:tcBorders>
              <w:right w:val="single" w:sz="4" w:space="0" w:color="auto"/>
            </w:tcBorders>
            <w:vAlign w:val="center"/>
          </w:tcPr>
          <w:p w:rsidR="003A11BA" w:rsidRPr="003A11BA" w:rsidRDefault="003A11BA" w:rsidP="003A11BA">
            <w:pPr>
              <w:keepNext/>
              <w:spacing w:after="0" w:line="240" w:lineRule="auto"/>
              <w:jc w:val="center"/>
              <w:rPr>
                <w:rFonts w:ascii="Times New Roman" w:eastAsia="Times New Roman" w:hAnsi="Times New Roman" w:cs="Times New Roman"/>
                <w:b/>
                <w:color w:val="000000"/>
                <w:sz w:val="20"/>
                <w:szCs w:val="20"/>
                <w:lang w:eastAsia="ru-RU"/>
              </w:rPr>
            </w:pPr>
            <w:r w:rsidRPr="003A11BA">
              <w:rPr>
                <w:rFonts w:ascii="Times New Roman" w:eastAsia="Times New Roman" w:hAnsi="Times New Roman" w:cs="Times New Roman"/>
                <w:b/>
                <w:color w:val="000000"/>
                <w:sz w:val="20"/>
                <w:szCs w:val="20"/>
                <w:lang w:eastAsia="ru-RU"/>
              </w:rPr>
              <w:t>5</w:t>
            </w:r>
          </w:p>
        </w:tc>
        <w:tc>
          <w:tcPr>
            <w:tcW w:w="709" w:type="dxa"/>
            <w:tcBorders>
              <w:left w:val="single" w:sz="4" w:space="0" w:color="auto"/>
              <w:right w:val="single" w:sz="4" w:space="0" w:color="auto"/>
            </w:tcBorders>
            <w:vAlign w:val="center"/>
          </w:tcPr>
          <w:p w:rsidR="003A11BA" w:rsidRPr="003A11BA" w:rsidRDefault="003A11BA" w:rsidP="003A11BA">
            <w:pPr>
              <w:keepNext/>
              <w:spacing w:after="0" w:line="240" w:lineRule="auto"/>
              <w:jc w:val="center"/>
              <w:rPr>
                <w:rFonts w:ascii="Times New Roman" w:eastAsia="Times New Roman" w:hAnsi="Times New Roman" w:cs="Times New Roman"/>
                <w:b/>
                <w:color w:val="000000"/>
                <w:sz w:val="20"/>
                <w:szCs w:val="20"/>
                <w:lang w:eastAsia="ru-RU"/>
              </w:rPr>
            </w:pPr>
            <w:r w:rsidRPr="003A11BA">
              <w:rPr>
                <w:rFonts w:ascii="Times New Roman" w:eastAsia="Times New Roman" w:hAnsi="Times New Roman" w:cs="Times New Roman"/>
                <w:b/>
                <w:color w:val="000000"/>
                <w:sz w:val="20"/>
                <w:szCs w:val="20"/>
                <w:lang w:eastAsia="ru-RU"/>
              </w:rPr>
              <w:t>6</w:t>
            </w:r>
          </w:p>
        </w:tc>
        <w:tc>
          <w:tcPr>
            <w:tcW w:w="1276" w:type="dxa"/>
            <w:tcBorders>
              <w:left w:val="single" w:sz="4" w:space="0" w:color="auto"/>
            </w:tcBorders>
            <w:vAlign w:val="center"/>
          </w:tcPr>
          <w:p w:rsidR="003A11BA" w:rsidRPr="003A11BA" w:rsidRDefault="003A11BA" w:rsidP="003A11BA">
            <w:pPr>
              <w:keepNext/>
              <w:spacing w:after="0" w:line="240" w:lineRule="auto"/>
              <w:jc w:val="center"/>
              <w:rPr>
                <w:rFonts w:ascii="Times New Roman" w:eastAsia="Times New Roman" w:hAnsi="Times New Roman" w:cs="Times New Roman"/>
                <w:b/>
                <w:color w:val="000000"/>
                <w:sz w:val="20"/>
                <w:szCs w:val="20"/>
                <w:lang w:eastAsia="ru-RU"/>
              </w:rPr>
            </w:pPr>
            <w:r w:rsidRPr="003A11BA">
              <w:rPr>
                <w:rFonts w:ascii="Times New Roman" w:eastAsia="Times New Roman" w:hAnsi="Times New Roman" w:cs="Times New Roman"/>
                <w:b/>
                <w:color w:val="000000"/>
                <w:sz w:val="20"/>
                <w:szCs w:val="20"/>
                <w:lang w:eastAsia="ru-RU"/>
              </w:rPr>
              <w:t>7</w:t>
            </w:r>
          </w:p>
        </w:tc>
      </w:tr>
      <w:tr w:rsidR="003A11BA" w:rsidRPr="003A11BA" w:rsidTr="0021108B">
        <w:trPr>
          <w:trHeight w:val="84"/>
        </w:trPr>
        <w:tc>
          <w:tcPr>
            <w:tcW w:w="568" w:type="dxa"/>
            <w:vMerge w:val="restart"/>
            <w:vAlign w:val="center"/>
          </w:tcPr>
          <w:p w:rsidR="003A11BA" w:rsidRPr="003A11BA" w:rsidRDefault="003A11BA" w:rsidP="003A11BA">
            <w:pPr>
              <w:keepNext/>
              <w:spacing w:after="0" w:line="240" w:lineRule="auto"/>
              <w:jc w:val="center"/>
              <w:rPr>
                <w:rFonts w:ascii="Times New Roman" w:eastAsia="Times New Roman" w:hAnsi="Times New Roman" w:cs="Times New Roman"/>
                <w:color w:val="000000"/>
                <w:sz w:val="20"/>
                <w:szCs w:val="20"/>
                <w:lang w:eastAsia="ru-RU"/>
              </w:rPr>
            </w:pPr>
          </w:p>
        </w:tc>
        <w:tc>
          <w:tcPr>
            <w:tcW w:w="1247" w:type="dxa"/>
            <w:vMerge w:val="restart"/>
            <w:vAlign w:val="center"/>
          </w:tcPr>
          <w:p w:rsidR="003A11BA" w:rsidRPr="003A11BA" w:rsidRDefault="003A11BA" w:rsidP="003A11BA">
            <w:pPr>
              <w:keepNext/>
              <w:spacing w:after="0" w:line="240" w:lineRule="auto"/>
              <w:jc w:val="center"/>
              <w:rPr>
                <w:rFonts w:ascii="Times New Roman" w:eastAsia="Times New Roman" w:hAnsi="Times New Roman" w:cs="Times New Roman"/>
                <w:color w:val="000000"/>
                <w:sz w:val="20"/>
                <w:szCs w:val="20"/>
                <w:lang w:eastAsia="ru-RU"/>
              </w:rPr>
            </w:pPr>
          </w:p>
        </w:tc>
        <w:tc>
          <w:tcPr>
            <w:tcW w:w="1729" w:type="dxa"/>
          </w:tcPr>
          <w:p w:rsidR="003A11BA" w:rsidRPr="003A11BA" w:rsidRDefault="003A11BA" w:rsidP="003A11BA">
            <w:pPr>
              <w:keepNext/>
              <w:spacing w:after="0" w:line="240" w:lineRule="auto"/>
              <w:jc w:val="both"/>
              <w:rPr>
                <w:rFonts w:ascii="Times New Roman" w:eastAsia="Times New Roman" w:hAnsi="Times New Roman" w:cs="Times New Roman"/>
                <w:color w:val="000000"/>
                <w:sz w:val="20"/>
                <w:szCs w:val="20"/>
                <w:lang w:eastAsia="ru-RU"/>
              </w:rPr>
            </w:pPr>
          </w:p>
        </w:tc>
        <w:tc>
          <w:tcPr>
            <w:tcW w:w="1560" w:type="dxa"/>
          </w:tcPr>
          <w:p w:rsidR="003A11BA" w:rsidRPr="003A11BA" w:rsidRDefault="003A11BA" w:rsidP="003A11BA">
            <w:pPr>
              <w:keepNext/>
              <w:spacing w:after="0" w:line="240" w:lineRule="auto"/>
              <w:jc w:val="both"/>
              <w:rPr>
                <w:rFonts w:ascii="Times New Roman" w:eastAsia="Times New Roman" w:hAnsi="Times New Roman" w:cs="Times New Roman"/>
                <w:color w:val="000000"/>
                <w:sz w:val="20"/>
                <w:szCs w:val="20"/>
                <w:lang w:eastAsia="ru-RU"/>
              </w:rPr>
            </w:pPr>
          </w:p>
        </w:tc>
        <w:tc>
          <w:tcPr>
            <w:tcW w:w="2409" w:type="dxa"/>
            <w:tcBorders>
              <w:right w:val="single" w:sz="4" w:space="0" w:color="auto"/>
            </w:tcBorders>
          </w:tcPr>
          <w:p w:rsidR="003A11BA" w:rsidRPr="003A11BA" w:rsidRDefault="003A11BA" w:rsidP="003A11BA">
            <w:pPr>
              <w:keepNext/>
              <w:spacing w:after="0" w:line="240" w:lineRule="auto"/>
              <w:rPr>
                <w:rFonts w:ascii="Times New Roman" w:eastAsia="Times New Roman" w:hAnsi="Times New Roman" w:cs="Times New Roman"/>
                <w:color w:val="000000"/>
                <w:sz w:val="20"/>
                <w:szCs w:val="20"/>
                <w:lang w:eastAsia="ru-RU"/>
              </w:rPr>
            </w:pPr>
            <w:r w:rsidRPr="003A11BA">
              <w:rPr>
                <w:rFonts w:ascii="Times New Roman" w:eastAsia="Times New Roman" w:hAnsi="Times New Roman" w:cs="Times New Roman"/>
                <w:i/>
                <w:color w:val="000000"/>
                <w:sz w:val="20"/>
                <w:szCs w:val="20"/>
                <w:lang w:eastAsia="ru-RU"/>
              </w:rPr>
              <w:t>указать одно конкретное значение, равное или превышающее установленное минимальное значение</w:t>
            </w:r>
          </w:p>
        </w:tc>
        <w:tc>
          <w:tcPr>
            <w:tcW w:w="709" w:type="dxa"/>
            <w:tcBorders>
              <w:left w:val="single" w:sz="4" w:space="0" w:color="auto"/>
              <w:right w:val="single" w:sz="4" w:space="0" w:color="auto"/>
            </w:tcBorders>
          </w:tcPr>
          <w:p w:rsidR="003A11BA" w:rsidRPr="003A11BA" w:rsidRDefault="003A11BA" w:rsidP="003A11BA">
            <w:pPr>
              <w:keepNext/>
              <w:spacing w:after="0" w:line="240" w:lineRule="auto"/>
              <w:jc w:val="both"/>
              <w:rPr>
                <w:rFonts w:ascii="Times New Roman" w:eastAsia="Times New Roman" w:hAnsi="Times New Roman" w:cs="Times New Roman"/>
                <w:color w:val="000000"/>
                <w:sz w:val="20"/>
                <w:szCs w:val="20"/>
                <w:lang w:eastAsia="ru-RU"/>
              </w:rPr>
            </w:pPr>
          </w:p>
        </w:tc>
        <w:tc>
          <w:tcPr>
            <w:tcW w:w="1276" w:type="dxa"/>
            <w:tcBorders>
              <w:left w:val="single" w:sz="4" w:space="0" w:color="auto"/>
            </w:tcBorders>
          </w:tcPr>
          <w:p w:rsidR="003A11BA" w:rsidRPr="003A11BA" w:rsidRDefault="003A11BA" w:rsidP="003A11BA">
            <w:pPr>
              <w:keepNext/>
              <w:spacing w:after="0" w:line="240" w:lineRule="auto"/>
              <w:jc w:val="both"/>
              <w:rPr>
                <w:rFonts w:ascii="Times New Roman" w:eastAsia="Times New Roman" w:hAnsi="Times New Roman" w:cs="Times New Roman"/>
                <w:color w:val="000000"/>
                <w:sz w:val="20"/>
                <w:szCs w:val="20"/>
                <w:lang w:eastAsia="ru-RU"/>
              </w:rPr>
            </w:pPr>
          </w:p>
        </w:tc>
      </w:tr>
      <w:tr w:rsidR="003A11BA" w:rsidRPr="003A11BA" w:rsidTr="0021108B">
        <w:tc>
          <w:tcPr>
            <w:tcW w:w="568" w:type="dxa"/>
            <w:vMerge/>
          </w:tcPr>
          <w:p w:rsidR="003A11BA" w:rsidRPr="003A11BA" w:rsidRDefault="003A11BA" w:rsidP="003A11BA">
            <w:pPr>
              <w:keepNext/>
              <w:spacing w:after="0" w:line="240" w:lineRule="auto"/>
              <w:jc w:val="both"/>
              <w:rPr>
                <w:rFonts w:ascii="Times New Roman" w:eastAsia="Times New Roman" w:hAnsi="Times New Roman" w:cs="Times New Roman"/>
                <w:color w:val="000000"/>
                <w:sz w:val="20"/>
                <w:szCs w:val="20"/>
                <w:lang w:eastAsia="ru-RU"/>
              </w:rPr>
            </w:pPr>
          </w:p>
        </w:tc>
        <w:tc>
          <w:tcPr>
            <w:tcW w:w="1247" w:type="dxa"/>
            <w:vMerge/>
          </w:tcPr>
          <w:p w:rsidR="003A11BA" w:rsidRPr="003A11BA" w:rsidRDefault="003A11BA" w:rsidP="003A11BA">
            <w:pPr>
              <w:keepNext/>
              <w:spacing w:after="0" w:line="240" w:lineRule="auto"/>
              <w:jc w:val="both"/>
              <w:rPr>
                <w:rFonts w:ascii="Times New Roman" w:eastAsia="Times New Roman" w:hAnsi="Times New Roman" w:cs="Times New Roman"/>
                <w:color w:val="000000"/>
                <w:sz w:val="20"/>
                <w:szCs w:val="20"/>
                <w:lang w:eastAsia="ru-RU"/>
              </w:rPr>
            </w:pPr>
          </w:p>
        </w:tc>
        <w:tc>
          <w:tcPr>
            <w:tcW w:w="1729" w:type="dxa"/>
          </w:tcPr>
          <w:p w:rsidR="003A11BA" w:rsidRPr="003A11BA" w:rsidRDefault="003A11BA" w:rsidP="003A11BA">
            <w:pPr>
              <w:keepNext/>
              <w:spacing w:after="0" w:line="240" w:lineRule="auto"/>
              <w:jc w:val="both"/>
              <w:rPr>
                <w:rFonts w:ascii="Times New Roman" w:eastAsia="Times New Roman" w:hAnsi="Times New Roman" w:cs="Times New Roman"/>
                <w:color w:val="000000"/>
                <w:sz w:val="20"/>
                <w:szCs w:val="20"/>
                <w:lang w:eastAsia="ru-RU"/>
              </w:rPr>
            </w:pPr>
          </w:p>
        </w:tc>
        <w:tc>
          <w:tcPr>
            <w:tcW w:w="1560" w:type="dxa"/>
          </w:tcPr>
          <w:p w:rsidR="003A11BA" w:rsidRPr="003A11BA" w:rsidRDefault="003A11BA" w:rsidP="003A11BA">
            <w:pPr>
              <w:keepNext/>
              <w:spacing w:after="0" w:line="240" w:lineRule="auto"/>
              <w:jc w:val="both"/>
              <w:rPr>
                <w:rFonts w:ascii="Times New Roman" w:eastAsia="Times New Roman" w:hAnsi="Times New Roman" w:cs="Times New Roman"/>
                <w:color w:val="000000"/>
                <w:sz w:val="20"/>
                <w:szCs w:val="20"/>
                <w:lang w:eastAsia="ru-RU"/>
              </w:rPr>
            </w:pPr>
          </w:p>
        </w:tc>
        <w:tc>
          <w:tcPr>
            <w:tcW w:w="2409" w:type="dxa"/>
            <w:tcBorders>
              <w:right w:val="single" w:sz="4" w:space="0" w:color="auto"/>
            </w:tcBorders>
          </w:tcPr>
          <w:p w:rsidR="003A11BA" w:rsidRPr="003A11BA" w:rsidRDefault="003A11BA" w:rsidP="003A11BA">
            <w:pPr>
              <w:keepNext/>
              <w:spacing w:after="0" w:line="240" w:lineRule="auto"/>
              <w:rPr>
                <w:rFonts w:ascii="Times New Roman" w:eastAsia="Times New Roman" w:hAnsi="Times New Roman" w:cs="Times New Roman"/>
                <w:color w:val="000000"/>
                <w:sz w:val="20"/>
                <w:szCs w:val="20"/>
                <w:lang w:eastAsia="ru-RU"/>
              </w:rPr>
            </w:pPr>
            <w:r w:rsidRPr="003A11BA">
              <w:rPr>
                <w:rFonts w:ascii="Times New Roman" w:eastAsia="Times New Roman" w:hAnsi="Times New Roman" w:cs="Times New Roman"/>
                <w:i/>
                <w:color w:val="000000"/>
                <w:sz w:val="20"/>
                <w:szCs w:val="20"/>
                <w:lang w:eastAsia="ru-RU"/>
              </w:rPr>
              <w:t>указать одно конкретное значение, равное или не превышающее установленное максимальное значение</w:t>
            </w:r>
          </w:p>
        </w:tc>
        <w:tc>
          <w:tcPr>
            <w:tcW w:w="709" w:type="dxa"/>
            <w:tcBorders>
              <w:left w:val="single" w:sz="4" w:space="0" w:color="auto"/>
              <w:right w:val="single" w:sz="4" w:space="0" w:color="auto"/>
            </w:tcBorders>
          </w:tcPr>
          <w:p w:rsidR="003A11BA" w:rsidRPr="003A11BA" w:rsidRDefault="003A11BA" w:rsidP="003A11BA">
            <w:pPr>
              <w:keepNext/>
              <w:spacing w:after="0" w:line="240" w:lineRule="auto"/>
              <w:jc w:val="both"/>
              <w:rPr>
                <w:rFonts w:ascii="Times New Roman" w:eastAsia="Times New Roman" w:hAnsi="Times New Roman" w:cs="Times New Roman"/>
                <w:color w:val="000000"/>
                <w:sz w:val="20"/>
                <w:szCs w:val="20"/>
                <w:lang w:eastAsia="ru-RU"/>
              </w:rPr>
            </w:pPr>
          </w:p>
        </w:tc>
        <w:tc>
          <w:tcPr>
            <w:tcW w:w="1276" w:type="dxa"/>
            <w:tcBorders>
              <w:left w:val="single" w:sz="4" w:space="0" w:color="auto"/>
            </w:tcBorders>
          </w:tcPr>
          <w:p w:rsidR="003A11BA" w:rsidRPr="003A11BA" w:rsidRDefault="003A11BA" w:rsidP="003A11BA">
            <w:pPr>
              <w:keepNext/>
              <w:spacing w:after="0" w:line="240" w:lineRule="auto"/>
              <w:jc w:val="both"/>
              <w:rPr>
                <w:rFonts w:ascii="Times New Roman" w:eastAsia="Times New Roman" w:hAnsi="Times New Roman" w:cs="Times New Roman"/>
                <w:color w:val="000000"/>
                <w:sz w:val="20"/>
                <w:szCs w:val="20"/>
                <w:lang w:eastAsia="ru-RU"/>
              </w:rPr>
            </w:pPr>
          </w:p>
        </w:tc>
      </w:tr>
      <w:tr w:rsidR="003A11BA" w:rsidRPr="003A11BA" w:rsidTr="0021108B">
        <w:tc>
          <w:tcPr>
            <w:tcW w:w="568" w:type="dxa"/>
            <w:vMerge/>
          </w:tcPr>
          <w:p w:rsidR="003A11BA" w:rsidRPr="003A11BA" w:rsidRDefault="003A11BA" w:rsidP="003A11BA">
            <w:pPr>
              <w:keepNext/>
              <w:spacing w:after="0" w:line="240" w:lineRule="auto"/>
              <w:jc w:val="both"/>
              <w:rPr>
                <w:rFonts w:ascii="Times New Roman" w:eastAsia="Times New Roman" w:hAnsi="Times New Roman" w:cs="Times New Roman"/>
                <w:color w:val="000000"/>
                <w:sz w:val="20"/>
                <w:szCs w:val="20"/>
                <w:lang w:eastAsia="ru-RU"/>
              </w:rPr>
            </w:pPr>
          </w:p>
        </w:tc>
        <w:tc>
          <w:tcPr>
            <w:tcW w:w="1247" w:type="dxa"/>
            <w:vMerge/>
          </w:tcPr>
          <w:p w:rsidR="003A11BA" w:rsidRPr="003A11BA" w:rsidRDefault="003A11BA" w:rsidP="003A11BA">
            <w:pPr>
              <w:keepNext/>
              <w:spacing w:after="0" w:line="240" w:lineRule="auto"/>
              <w:jc w:val="both"/>
              <w:rPr>
                <w:rFonts w:ascii="Times New Roman" w:eastAsia="Times New Roman" w:hAnsi="Times New Roman" w:cs="Times New Roman"/>
                <w:color w:val="000000"/>
                <w:sz w:val="20"/>
                <w:szCs w:val="20"/>
                <w:lang w:eastAsia="ru-RU"/>
              </w:rPr>
            </w:pPr>
          </w:p>
        </w:tc>
        <w:tc>
          <w:tcPr>
            <w:tcW w:w="1729" w:type="dxa"/>
          </w:tcPr>
          <w:p w:rsidR="003A11BA" w:rsidRPr="003A11BA" w:rsidRDefault="003A11BA" w:rsidP="003A11BA">
            <w:pPr>
              <w:keepNext/>
              <w:spacing w:after="0" w:line="240" w:lineRule="auto"/>
              <w:jc w:val="both"/>
              <w:rPr>
                <w:rFonts w:ascii="Times New Roman" w:eastAsia="Times New Roman" w:hAnsi="Times New Roman" w:cs="Times New Roman"/>
                <w:color w:val="000000"/>
                <w:sz w:val="20"/>
                <w:szCs w:val="20"/>
                <w:lang w:eastAsia="ru-RU"/>
              </w:rPr>
            </w:pPr>
          </w:p>
        </w:tc>
        <w:tc>
          <w:tcPr>
            <w:tcW w:w="1560" w:type="dxa"/>
          </w:tcPr>
          <w:p w:rsidR="003A11BA" w:rsidRPr="003A11BA" w:rsidRDefault="003A11BA" w:rsidP="003A11BA">
            <w:pPr>
              <w:keepNext/>
              <w:spacing w:after="0" w:line="240" w:lineRule="auto"/>
              <w:jc w:val="both"/>
              <w:rPr>
                <w:rFonts w:ascii="Times New Roman" w:eastAsia="Times New Roman" w:hAnsi="Times New Roman" w:cs="Times New Roman"/>
                <w:color w:val="000000"/>
                <w:sz w:val="20"/>
                <w:szCs w:val="20"/>
                <w:lang w:eastAsia="ru-RU"/>
              </w:rPr>
            </w:pPr>
          </w:p>
        </w:tc>
        <w:tc>
          <w:tcPr>
            <w:tcW w:w="2409" w:type="dxa"/>
            <w:tcBorders>
              <w:right w:val="single" w:sz="4" w:space="0" w:color="auto"/>
            </w:tcBorders>
          </w:tcPr>
          <w:p w:rsidR="003A11BA" w:rsidRPr="003A11BA" w:rsidRDefault="003A11BA" w:rsidP="003A11BA">
            <w:pPr>
              <w:keepNext/>
              <w:spacing w:after="0" w:line="240" w:lineRule="auto"/>
              <w:rPr>
                <w:rFonts w:ascii="Times New Roman" w:eastAsia="Times New Roman" w:hAnsi="Times New Roman" w:cs="Times New Roman"/>
                <w:color w:val="000000"/>
                <w:sz w:val="20"/>
                <w:szCs w:val="20"/>
                <w:lang w:eastAsia="ru-RU"/>
              </w:rPr>
            </w:pPr>
            <w:r w:rsidRPr="003A11BA">
              <w:rPr>
                <w:rFonts w:ascii="Times New Roman" w:eastAsia="Times New Roman" w:hAnsi="Times New Roman" w:cs="Times New Roman"/>
                <w:i/>
                <w:color w:val="000000"/>
                <w:sz w:val="20"/>
                <w:szCs w:val="20"/>
                <w:lang w:eastAsia="ru-RU"/>
              </w:rPr>
              <w:t>указать одно конкретное значение, входящее в рамки установленного диапазона</w:t>
            </w:r>
          </w:p>
        </w:tc>
        <w:tc>
          <w:tcPr>
            <w:tcW w:w="709" w:type="dxa"/>
            <w:tcBorders>
              <w:left w:val="single" w:sz="4" w:space="0" w:color="auto"/>
              <w:right w:val="single" w:sz="4" w:space="0" w:color="auto"/>
            </w:tcBorders>
          </w:tcPr>
          <w:p w:rsidR="003A11BA" w:rsidRPr="003A11BA" w:rsidRDefault="003A11BA" w:rsidP="003A11BA">
            <w:pPr>
              <w:keepNext/>
              <w:spacing w:after="0" w:line="240" w:lineRule="auto"/>
              <w:jc w:val="both"/>
              <w:rPr>
                <w:rFonts w:ascii="Times New Roman" w:eastAsia="Times New Roman" w:hAnsi="Times New Roman" w:cs="Times New Roman"/>
                <w:color w:val="000000"/>
                <w:sz w:val="20"/>
                <w:szCs w:val="20"/>
                <w:lang w:eastAsia="ru-RU"/>
              </w:rPr>
            </w:pPr>
          </w:p>
        </w:tc>
        <w:tc>
          <w:tcPr>
            <w:tcW w:w="1276" w:type="dxa"/>
            <w:tcBorders>
              <w:left w:val="single" w:sz="4" w:space="0" w:color="auto"/>
            </w:tcBorders>
          </w:tcPr>
          <w:p w:rsidR="003A11BA" w:rsidRPr="003A11BA" w:rsidRDefault="003A11BA" w:rsidP="003A11BA">
            <w:pPr>
              <w:keepNext/>
              <w:spacing w:after="0" w:line="240" w:lineRule="auto"/>
              <w:jc w:val="both"/>
              <w:rPr>
                <w:rFonts w:ascii="Times New Roman" w:eastAsia="Times New Roman" w:hAnsi="Times New Roman" w:cs="Times New Roman"/>
                <w:color w:val="000000"/>
                <w:sz w:val="20"/>
                <w:szCs w:val="20"/>
                <w:lang w:eastAsia="ru-RU"/>
              </w:rPr>
            </w:pPr>
          </w:p>
        </w:tc>
      </w:tr>
      <w:tr w:rsidR="003A11BA" w:rsidRPr="003A11BA" w:rsidTr="0021108B">
        <w:tc>
          <w:tcPr>
            <w:tcW w:w="568" w:type="dxa"/>
            <w:vMerge/>
          </w:tcPr>
          <w:p w:rsidR="003A11BA" w:rsidRPr="003A11BA" w:rsidRDefault="003A11BA" w:rsidP="003A11BA">
            <w:pPr>
              <w:keepNext/>
              <w:spacing w:after="0" w:line="240" w:lineRule="auto"/>
              <w:jc w:val="both"/>
              <w:rPr>
                <w:rFonts w:ascii="Times New Roman" w:eastAsia="Times New Roman" w:hAnsi="Times New Roman" w:cs="Times New Roman"/>
                <w:color w:val="000000"/>
                <w:sz w:val="20"/>
                <w:szCs w:val="20"/>
                <w:lang w:eastAsia="ru-RU"/>
              </w:rPr>
            </w:pPr>
          </w:p>
        </w:tc>
        <w:tc>
          <w:tcPr>
            <w:tcW w:w="1247" w:type="dxa"/>
            <w:vMerge/>
          </w:tcPr>
          <w:p w:rsidR="003A11BA" w:rsidRPr="003A11BA" w:rsidRDefault="003A11BA" w:rsidP="003A11BA">
            <w:pPr>
              <w:keepNext/>
              <w:spacing w:after="0" w:line="240" w:lineRule="auto"/>
              <w:jc w:val="both"/>
              <w:rPr>
                <w:rFonts w:ascii="Times New Roman" w:eastAsia="Times New Roman" w:hAnsi="Times New Roman" w:cs="Times New Roman"/>
                <w:color w:val="000000"/>
                <w:sz w:val="20"/>
                <w:szCs w:val="20"/>
                <w:lang w:eastAsia="ru-RU"/>
              </w:rPr>
            </w:pPr>
          </w:p>
        </w:tc>
        <w:tc>
          <w:tcPr>
            <w:tcW w:w="1729" w:type="dxa"/>
          </w:tcPr>
          <w:p w:rsidR="003A11BA" w:rsidRPr="003A11BA" w:rsidRDefault="003A11BA" w:rsidP="003A11BA">
            <w:pPr>
              <w:keepNext/>
              <w:spacing w:after="0" w:line="240" w:lineRule="auto"/>
              <w:jc w:val="both"/>
              <w:rPr>
                <w:rFonts w:ascii="Times New Roman" w:eastAsia="Times New Roman" w:hAnsi="Times New Roman" w:cs="Times New Roman"/>
                <w:color w:val="000000"/>
                <w:sz w:val="20"/>
                <w:szCs w:val="20"/>
                <w:lang w:eastAsia="ru-RU"/>
              </w:rPr>
            </w:pPr>
          </w:p>
        </w:tc>
        <w:tc>
          <w:tcPr>
            <w:tcW w:w="1560" w:type="dxa"/>
          </w:tcPr>
          <w:p w:rsidR="003A11BA" w:rsidRPr="003A11BA" w:rsidRDefault="003A11BA" w:rsidP="003A11BA">
            <w:pPr>
              <w:keepNext/>
              <w:spacing w:after="0" w:line="240" w:lineRule="auto"/>
              <w:jc w:val="both"/>
              <w:rPr>
                <w:rFonts w:ascii="Times New Roman" w:eastAsia="Times New Roman" w:hAnsi="Times New Roman" w:cs="Times New Roman"/>
                <w:sz w:val="20"/>
                <w:szCs w:val="20"/>
                <w:lang w:eastAsia="ru-RU"/>
              </w:rPr>
            </w:pPr>
          </w:p>
        </w:tc>
        <w:tc>
          <w:tcPr>
            <w:tcW w:w="2409" w:type="dxa"/>
            <w:tcBorders>
              <w:right w:val="single" w:sz="4" w:space="0" w:color="auto"/>
            </w:tcBorders>
          </w:tcPr>
          <w:p w:rsidR="003A11BA" w:rsidRPr="003A11BA" w:rsidRDefault="003A11BA" w:rsidP="003A11BA">
            <w:pPr>
              <w:keepNext/>
              <w:spacing w:after="0" w:line="240" w:lineRule="auto"/>
              <w:rPr>
                <w:rFonts w:ascii="Times New Roman" w:eastAsia="Times New Roman" w:hAnsi="Times New Roman" w:cs="Times New Roman"/>
                <w:color w:val="000000"/>
                <w:sz w:val="20"/>
                <w:szCs w:val="20"/>
                <w:lang w:eastAsia="ru-RU"/>
              </w:rPr>
            </w:pPr>
            <w:r w:rsidRPr="003A11BA">
              <w:rPr>
                <w:rFonts w:ascii="Times New Roman" w:eastAsia="Times New Roman" w:hAnsi="Times New Roman" w:cs="Times New Roman"/>
                <w:i/>
                <w:color w:val="000000"/>
                <w:sz w:val="20"/>
                <w:szCs w:val="20"/>
                <w:lang w:eastAsia="ru-RU"/>
              </w:rPr>
              <w:t>указать одно конкретное значение, входящее в рамки установленного диапазона</w:t>
            </w:r>
          </w:p>
        </w:tc>
        <w:tc>
          <w:tcPr>
            <w:tcW w:w="709" w:type="dxa"/>
            <w:tcBorders>
              <w:left w:val="single" w:sz="4" w:space="0" w:color="auto"/>
              <w:right w:val="single" w:sz="4" w:space="0" w:color="auto"/>
            </w:tcBorders>
          </w:tcPr>
          <w:p w:rsidR="003A11BA" w:rsidRPr="003A11BA" w:rsidRDefault="003A11BA" w:rsidP="003A11BA">
            <w:pPr>
              <w:keepNext/>
              <w:spacing w:after="0" w:line="240" w:lineRule="auto"/>
              <w:jc w:val="both"/>
              <w:rPr>
                <w:rFonts w:ascii="Times New Roman" w:eastAsia="Times New Roman" w:hAnsi="Times New Roman" w:cs="Times New Roman"/>
                <w:color w:val="000000"/>
                <w:sz w:val="20"/>
                <w:szCs w:val="20"/>
                <w:lang w:eastAsia="ru-RU"/>
              </w:rPr>
            </w:pPr>
          </w:p>
        </w:tc>
        <w:tc>
          <w:tcPr>
            <w:tcW w:w="1276" w:type="dxa"/>
            <w:tcBorders>
              <w:left w:val="single" w:sz="4" w:space="0" w:color="auto"/>
            </w:tcBorders>
          </w:tcPr>
          <w:p w:rsidR="003A11BA" w:rsidRPr="003A11BA" w:rsidRDefault="003A11BA" w:rsidP="003A11BA">
            <w:pPr>
              <w:keepNext/>
              <w:spacing w:after="0" w:line="240" w:lineRule="auto"/>
              <w:jc w:val="both"/>
              <w:rPr>
                <w:rFonts w:ascii="Times New Roman" w:eastAsia="Times New Roman" w:hAnsi="Times New Roman" w:cs="Times New Roman"/>
                <w:color w:val="000000"/>
                <w:sz w:val="20"/>
                <w:szCs w:val="20"/>
                <w:lang w:eastAsia="ru-RU"/>
              </w:rPr>
            </w:pPr>
          </w:p>
        </w:tc>
      </w:tr>
    </w:tbl>
    <w:p w:rsidR="003A11BA" w:rsidRPr="003A11BA" w:rsidRDefault="003A11BA" w:rsidP="003A11BA">
      <w:pPr>
        <w:keepNext/>
        <w:spacing w:before="120" w:after="0" w:line="240" w:lineRule="auto"/>
        <w:ind w:left="-425"/>
        <w:jc w:val="both"/>
        <w:rPr>
          <w:rFonts w:ascii="Times New Roman" w:eastAsia="Times New Roman" w:hAnsi="Times New Roman" w:cs="Times New Roman"/>
          <w:spacing w:val="-2"/>
          <w:sz w:val="24"/>
          <w:szCs w:val="24"/>
          <w:lang w:eastAsia="ru-RU"/>
        </w:rPr>
      </w:pPr>
      <w:r w:rsidRPr="003A11BA">
        <w:rPr>
          <w:rFonts w:ascii="Times New Roman" w:eastAsia="Times New Roman" w:hAnsi="Times New Roman" w:cs="Times New Roman"/>
          <w:spacing w:val="-2"/>
          <w:sz w:val="24"/>
          <w:szCs w:val="24"/>
          <w:lang w:eastAsia="ru-RU"/>
        </w:rPr>
        <w:t>Об</w:t>
      </w:r>
      <w:r w:rsidRPr="003A11BA">
        <w:rPr>
          <w:rFonts w:ascii="Times New Roman" w:eastAsia="Times New Roman" w:hAnsi="Times New Roman" w:cs="Times New Roman"/>
          <w:sz w:val="24"/>
          <w:szCs w:val="24"/>
          <w:lang w:eastAsia="ru-RU"/>
        </w:rPr>
        <w:t>о</w:t>
      </w:r>
      <w:r w:rsidRPr="003A11BA">
        <w:rPr>
          <w:rFonts w:ascii="Times New Roman" w:eastAsia="Times New Roman" w:hAnsi="Times New Roman" w:cs="Times New Roman"/>
          <w:spacing w:val="-3"/>
          <w:sz w:val="24"/>
          <w:szCs w:val="24"/>
          <w:lang w:eastAsia="ru-RU"/>
        </w:rPr>
        <w:t>с</w:t>
      </w:r>
      <w:r w:rsidRPr="003A11BA">
        <w:rPr>
          <w:rFonts w:ascii="Times New Roman" w:eastAsia="Times New Roman" w:hAnsi="Times New Roman" w:cs="Times New Roman"/>
          <w:spacing w:val="2"/>
          <w:sz w:val="24"/>
          <w:szCs w:val="24"/>
          <w:lang w:eastAsia="ru-RU"/>
        </w:rPr>
        <w:t>н</w:t>
      </w:r>
      <w:r w:rsidRPr="003A11BA">
        <w:rPr>
          <w:rFonts w:ascii="Times New Roman" w:eastAsia="Times New Roman" w:hAnsi="Times New Roman" w:cs="Times New Roman"/>
          <w:spacing w:val="-5"/>
          <w:sz w:val="24"/>
          <w:szCs w:val="24"/>
          <w:lang w:eastAsia="ru-RU"/>
        </w:rPr>
        <w:t>о</w:t>
      </w:r>
      <w:r w:rsidRPr="003A11BA">
        <w:rPr>
          <w:rFonts w:ascii="Times New Roman" w:eastAsia="Times New Roman" w:hAnsi="Times New Roman" w:cs="Times New Roman"/>
          <w:spacing w:val="1"/>
          <w:sz w:val="24"/>
          <w:szCs w:val="24"/>
          <w:lang w:eastAsia="ru-RU"/>
        </w:rPr>
        <w:t>ва</w:t>
      </w:r>
      <w:r w:rsidRPr="003A11BA">
        <w:rPr>
          <w:rFonts w:ascii="Times New Roman" w:eastAsia="Times New Roman" w:hAnsi="Times New Roman" w:cs="Times New Roman"/>
          <w:spacing w:val="-2"/>
          <w:sz w:val="24"/>
          <w:szCs w:val="24"/>
          <w:lang w:eastAsia="ru-RU"/>
        </w:rPr>
        <w:t>ни</w:t>
      </w:r>
      <w:r w:rsidRPr="003A11BA">
        <w:rPr>
          <w:rFonts w:ascii="Times New Roman" w:eastAsia="Times New Roman" w:hAnsi="Times New Roman" w:cs="Times New Roman"/>
          <w:sz w:val="24"/>
          <w:szCs w:val="24"/>
          <w:lang w:eastAsia="ru-RU"/>
        </w:rPr>
        <w:t>е</w:t>
      </w:r>
      <w:r w:rsidRPr="003A11BA">
        <w:rPr>
          <w:rFonts w:ascii="Times New Roman" w:eastAsia="Times New Roman" w:hAnsi="Times New Roman" w:cs="Times New Roman"/>
          <w:spacing w:val="2"/>
          <w:sz w:val="24"/>
          <w:szCs w:val="24"/>
          <w:lang w:eastAsia="ru-RU"/>
        </w:rPr>
        <w:t xml:space="preserve"> </w:t>
      </w:r>
      <w:r w:rsidRPr="003A11BA">
        <w:rPr>
          <w:rFonts w:ascii="Times New Roman" w:eastAsia="Times New Roman" w:hAnsi="Times New Roman" w:cs="Times New Roman"/>
          <w:spacing w:val="-2"/>
          <w:sz w:val="24"/>
          <w:szCs w:val="24"/>
          <w:lang w:eastAsia="ru-RU"/>
        </w:rPr>
        <w:t>н</w:t>
      </w:r>
      <w:r w:rsidRPr="003A11BA">
        <w:rPr>
          <w:rFonts w:ascii="Times New Roman" w:eastAsia="Times New Roman" w:hAnsi="Times New Roman" w:cs="Times New Roman"/>
          <w:spacing w:val="1"/>
          <w:sz w:val="24"/>
          <w:szCs w:val="24"/>
          <w:lang w:eastAsia="ru-RU"/>
        </w:rPr>
        <w:t>е</w:t>
      </w:r>
      <w:r w:rsidRPr="003A11BA">
        <w:rPr>
          <w:rFonts w:ascii="Times New Roman" w:eastAsia="Times New Roman" w:hAnsi="Times New Roman" w:cs="Times New Roman"/>
          <w:spacing w:val="-5"/>
          <w:sz w:val="24"/>
          <w:szCs w:val="24"/>
          <w:lang w:eastAsia="ru-RU"/>
        </w:rPr>
        <w:t>о</w:t>
      </w:r>
      <w:r w:rsidRPr="003A11BA">
        <w:rPr>
          <w:rFonts w:ascii="Times New Roman" w:eastAsia="Times New Roman" w:hAnsi="Times New Roman" w:cs="Times New Roman"/>
          <w:spacing w:val="-2"/>
          <w:sz w:val="24"/>
          <w:szCs w:val="24"/>
          <w:lang w:eastAsia="ru-RU"/>
        </w:rPr>
        <w:t>б</w:t>
      </w:r>
      <w:r w:rsidRPr="003A11BA">
        <w:rPr>
          <w:rFonts w:ascii="Times New Roman" w:eastAsia="Times New Roman" w:hAnsi="Times New Roman" w:cs="Times New Roman"/>
          <w:spacing w:val="5"/>
          <w:sz w:val="24"/>
          <w:szCs w:val="24"/>
          <w:lang w:eastAsia="ru-RU"/>
        </w:rPr>
        <w:t>х</w:t>
      </w:r>
      <w:r w:rsidRPr="003A11BA">
        <w:rPr>
          <w:rFonts w:ascii="Times New Roman" w:eastAsia="Times New Roman" w:hAnsi="Times New Roman" w:cs="Times New Roman"/>
          <w:spacing w:val="-5"/>
          <w:sz w:val="24"/>
          <w:szCs w:val="24"/>
          <w:lang w:eastAsia="ru-RU"/>
        </w:rPr>
        <w:t>о</w:t>
      </w:r>
      <w:r w:rsidRPr="003A11BA">
        <w:rPr>
          <w:rFonts w:ascii="Times New Roman" w:eastAsia="Times New Roman" w:hAnsi="Times New Roman" w:cs="Times New Roman"/>
          <w:spacing w:val="-2"/>
          <w:sz w:val="24"/>
          <w:szCs w:val="24"/>
          <w:lang w:eastAsia="ru-RU"/>
        </w:rPr>
        <w:t>ди</w:t>
      </w:r>
      <w:r w:rsidRPr="003A11BA">
        <w:rPr>
          <w:rFonts w:ascii="Times New Roman" w:eastAsia="Times New Roman" w:hAnsi="Times New Roman" w:cs="Times New Roman"/>
          <w:spacing w:val="7"/>
          <w:sz w:val="24"/>
          <w:szCs w:val="24"/>
          <w:lang w:eastAsia="ru-RU"/>
        </w:rPr>
        <w:t>м</w:t>
      </w:r>
      <w:r w:rsidRPr="003A11BA">
        <w:rPr>
          <w:rFonts w:ascii="Times New Roman" w:eastAsia="Times New Roman" w:hAnsi="Times New Roman" w:cs="Times New Roman"/>
          <w:spacing w:val="-5"/>
          <w:sz w:val="24"/>
          <w:szCs w:val="24"/>
          <w:lang w:eastAsia="ru-RU"/>
        </w:rPr>
        <w:t>о</w:t>
      </w:r>
      <w:r w:rsidRPr="003A11BA">
        <w:rPr>
          <w:rFonts w:ascii="Times New Roman" w:eastAsia="Times New Roman" w:hAnsi="Times New Roman" w:cs="Times New Roman"/>
          <w:spacing w:val="-3"/>
          <w:sz w:val="24"/>
          <w:szCs w:val="24"/>
          <w:lang w:eastAsia="ru-RU"/>
        </w:rPr>
        <w:t>с</w:t>
      </w:r>
      <w:r w:rsidRPr="003A11BA">
        <w:rPr>
          <w:rFonts w:ascii="Times New Roman" w:eastAsia="Times New Roman" w:hAnsi="Times New Roman" w:cs="Times New Roman"/>
          <w:spacing w:val="3"/>
          <w:sz w:val="24"/>
          <w:szCs w:val="24"/>
          <w:lang w:eastAsia="ru-RU"/>
        </w:rPr>
        <w:t>т</w:t>
      </w:r>
      <w:r w:rsidRPr="003A11BA">
        <w:rPr>
          <w:rFonts w:ascii="Times New Roman" w:eastAsia="Times New Roman" w:hAnsi="Times New Roman" w:cs="Times New Roman"/>
          <w:sz w:val="24"/>
          <w:szCs w:val="24"/>
          <w:lang w:eastAsia="ru-RU"/>
        </w:rPr>
        <w:t>и</w:t>
      </w:r>
      <w:r w:rsidRPr="003A11BA">
        <w:rPr>
          <w:rFonts w:ascii="Times New Roman" w:eastAsia="Times New Roman" w:hAnsi="Times New Roman" w:cs="Times New Roman"/>
          <w:spacing w:val="2"/>
          <w:sz w:val="24"/>
          <w:szCs w:val="24"/>
          <w:lang w:eastAsia="ru-RU"/>
        </w:rPr>
        <w:t xml:space="preserve"> </w:t>
      </w:r>
      <w:r w:rsidRPr="003A11BA">
        <w:rPr>
          <w:rFonts w:ascii="Times New Roman" w:eastAsia="Times New Roman" w:hAnsi="Times New Roman" w:cs="Times New Roman"/>
          <w:spacing w:val="-2"/>
          <w:sz w:val="24"/>
          <w:szCs w:val="24"/>
          <w:lang w:eastAsia="ru-RU"/>
        </w:rPr>
        <w:t>п</w:t>
      </w:r>
      <w:r w:rsidRPr="003A11BA">
        <w:rPr>
          <w:rFonts w:ascii="Times New Roman" w:eastAsia="Times New Roman" w:hAnsi="Times New Roman" w:cs="Times New Roman"/>
          <w:sz w:val="24"/>
          <w:szCs w:val="24"/>
          <w:lang w:eastAsia="ru-RU"/>
        </w:rPr>
        <w:t>р</w:t>
      </w:r>
      <w:r w:rsidRPr="003A11BA">
        <w:rPr>
          <w:rFonts w:ascii="Times New Roman" w:eastAsia="Times New Roman" w:hAnsi="Times New Roman" w:cs="Times New Roman"/>
          <w:spacing w:val="-2"/>
          <w:sz w:val="24"/>
          <w:szCs w:val="24"/>
          <w:lang w:eastAsia="ru-RU"/>
        </w:rPr>
        <w:t>и</w:t>
      </w:r>
      <w:r w:rsidRPr="003A11BA">
        <w:rPr>
          <w:rFonts w:ascii="Times New Roman" w:eastAsia="Times New Roman" w:hAnsi="Times New Roman" w:cs="Times New Roman"/>
          <w:spacing w:val="-5"/>
          <w:sz w:val="24"/>
          <w:szCs w:val="24"/>
          <w:lang w:eastAsia="ru-RU"/>
        </w:rPr>
        <w:t>о</w:t>
      </w:r>
      <w:r w:rsidRPr="003A11BA">
        <w:rPr>
          <w:rFonts w:ascii="Times New Roman" w:eastAsia="Times New Roman" w:hAnsi="Times New Roman" w:cs="Times New Roman"/>
          <w:spacing w:val="-2"/>
          <w:sz w:val="24"/>
          <w:szCs w:val="24"/>
          <w:lang w:eastAsia="ru-RU"/>
        </w:rPr>
        <w:t>б</w:t>
      </w:r>
      <w:r w:rsidRPr="003A11BA">
        <w:rPr>
          <w:rFonts w:ascii="Times New Roman" w:eastAsia="Times New Roman" w:hAnsi="Times New Roman" w:cs="Times New Roman"/>
          <w:spacing w:val="5"/>
          <w:sz w:val="24"/>
          <w:szCs w:val="24"/>
          <w:lang w:eastAsia="ru-RU"/>
        </w:rPr>
        <w:t>р</w:t>
      </w:r>
      <w:r w:rsidRPr="003A11BA">
        <w:rPr>
          <w:rFonts w:ascii="Times New Roman" w:eastAsia="Times New Roman" w:hAnsi="Times New Roman" w:cs="Times New Roman"/>
          <w:spacing w:val="-3"/>
          <w:sz w:val="24"/>
          <w:szCs w:val="24"/>
          <w:lang w:eastAsia="ru-RU"/>
        </w:rPr>
        <w:t>е</w:t>
      </w:r>
      <w:r w:rsidRPr="003A11BA">
        <w:rPr>
          <w:rFonts w:ascii="Times New Roman" w:eastAsia="Times New Roman" w:hAnsi="Times New Roman" w:cs="Times New Roman"/>
          <w:spacing w:val="-2"/>
          <w:sz w:val="24"/>
          <w:szCs w:val="24"/>
          <w:lang w:eastAsia="ru-RU"/>
        </w:rPr>
        <w:t>т</w:t>
      </w:r>
      <w:r w:rsidRPr="003A11BA">
        <w:rPr>
          <w:rFonts w:ascii="Times New Roman" w:eastAsia="Times New Roman" w:hAnsi="Times New Roman" w:cs="Times New Roman"/>
          <w:spacing w:val="1"/>
          <w:sz w:val="24"/>
          <w:szCs w:val="24"/>
          <w:lang w:eastAsia="ru-RU"/>
        </w:rPr>
        <w:t>е</w:t>
      </w:r>
      <w:r w:rsidRPr="003A11BA">
        <w:rPr>
          <w:rFonts w:ascii="Times New Roman" w:eastAsia="Times New Roman" w:hAnsi="Times New Roman" w:cs="Times New Roman"/>
          <w:spacing w:val="-2"/>
          <w:sz w:val="24"/>
          <w:szCs w:val="24"/>
          <w:lang w:eastAsia="ru-RU"/>
        </w:rPr>
        <w:t>ни</w:t>
      </w:r>
      <w:r w:rsidRPr="003A11BA">
        <w:rPr>
          <w:rFonts w:ascii="Times New Roman" w:eastAsia="Times New Roman" w:hAnsi="Times New Roman" w:cs="Times New Roman"/>
          <w:sz w:val="24"/>
          <w:szCs w:val="24"/>
          <w:lang w:eastAsia="ru-RU"/>
        </w:rPr>
        <w:t>я</w:t>
      </w:r>
      <w:r w:rsidRPr="003A11BA">
        <w:rPr>
          <w:rFonts w:ascii="Times New Roman" w:eastAsia="Times New Roman" w:hAnsi="Times New Roman" w:cs="Times New Roman"/>
          <w:spacing w:val="4"/>
          <w:sz w:val="24"/>
          <w:szCs w:val="24"/>
          <w:lang w:eastAsia="ru-RU"/>
        </w:rPr>
        <w:t xml:space="preserve"> </w:t>
      </w:r>
      <w:r w:rsidRPr="003A11BA">
        <w:rPr>
          <w:rFonts w:ascii="Times New Roman" w:eastAsia="Times New Roman" w:hAnsi="Times New Roman" w:cs="Times New Roman"/>
          <w:spacing w:val="3"/>
          <w:sz w:val="24"/>
          <w:szCs w:val="24"/>
          <w:lang w:eastAsia="ru-RU"/>
        </w:rPr>
        <w:t>т</w:t>
      </w:r>
      <w:r w:rsidRPr="003A11BA">
        <w:rPr>
          <w:rFonts w:ascii="Times New Roman" w:eastAsia="Times New Roman" w:hAnsi="Times New Roman" w:cs="Times New Roman"/>
          <w:spacing w:val="-5"/>
          <w:sz w:val="24"/>
          <w:szCs w:val="24"/>
          <w:lang w:eastAsia="ru-RU"/>
        </w:rPr>
        <w:t>о</w:t>
      </w:r>
      <w:r w:rsidRPr="003A11BA">
        <w:rPr>
          <w:rFonts w:ascii="Times New Roman" w:eastAsia="Times New Roman" w:hAnsi="Times New Roman" w:cs="Times New Roman"/>
          <w:spacing w:val="1"/>
          <w:sz w:val="24"/>
          <w:szCs w:val="24"/>
          <w:lang w:eastAsia="ru-RU"/>
        </w:rPr>
        <w:t>ва</w:t>
      </w:r>
      <w:r w:rsidRPr="003A11BA">
        <w:rPr>
          <w:rFonts w:ascii="Times New Roman" w:eastAsia="Times New Roman" w:hAnsi="Times New Roman" w:cs="Times New Roman"/>
          <w:sz w:val="24"/>
          <w:szCs w:val="24"/>
          <w:lang w:eastAsia="ru-RU"/>
        </w:rPr>
        <w:t>р</w:t>
      </w:r>
      <w:r w:rsidRPr="003A11BA">
        <w:rPr>
          <w:rFonts w:ascii="Times New Roman" w:eastAsia="Times New Roman" w:hAnsi="Times New Roman" w:cs="Times New Roman"/>
          <w:spacing w:val="1"/>
          <w:sz w:val="24"/>
          <w:szCs w:val="24"/>
          <w:lang w:eastAsia="ru-RU"/>
        </w:rPr>
        <w:t>а</w:t>
      </w:r>
      <w:r w:rsidRPr="003A11BA">
        <w:rPr>
          <w:rFonts w:ascii="Times New Roman" w:eastAsia="Times New Roman" w:hAnsi="Times New Roman" w:cs="Times New Roman"/>
          <w:sz w:val="24"/>
          <w:szCs w:val="24"/>
          <w:lang w:eastAsia="ru-RU"/>
        </w:rPr>
        <w:t>,</w:t>
      </w:r>
      <w:r w:rsidRPr="003A11BA">
        <w:rPr>
          <w:rFonts w:ascii="Times New Roman" w:eastAsia="Times New Roman" w:hAnsi="Times New Roman" w:cs="Times New Roman"/>
          <w:spacing w:val="1"/>
          <w:sz w:val="24"/>
          <w:szCs w:val="24"/>
          <w:lang w:eastAsia="ru-RU"/>
        </w:rPr>
        <w:t xml:space="preserve"> в</w:t>
      </w:r>
      <w:r w:rsidRPr="003A11BA">
        <w:rPr>
          <w:rFonts w:ascii="Times New Roman" w:eastAsia="Times New Roman" w:hAnsi="Times New Roman" w:cs="Times New Roman"/>
          <w:spacing w:val="-1"/>
          <w:sz w:val="24"/>
          <w:szCs w:val="24"/>
          <w:lang w:eastAsia="ru-RU"/>
        </w:rPr>
        <w:t>ы</w:t>
      </w:r>
      <w:r w:rsidRPr="003A11BA">
        <w:rPr>
          <w:rFonts w:ascii="Times New Roman" w:eastAsia="Times New Roman" w:hAnsi="Times New Roman" w:cs="Times New Roman"/>
          <w:spacing w:val="-2"/>
          <w:sz w:val="24"/>
          <w:szCs w:val="24"/>
          <w:lang w:eastAsia="ru-RU"/>
        </w:rPr>
        <w:t>п</w:t>
      </w:r>
      <w:r w:rsidRPr="003A11BA">
        <w:rPr>
          <w:rFonts w:ascii="Times New Roman" w:eastAsia="Times New Roman" w:hAnsi="Times New Roman" w:cs="Times New Roman"/>
          <w:spacing w:val="-5"/>
          <w:sz w:val="24"/>
          <w:szCs w:val="24"/>
          <w:lang w:eastAsia="ru-RU"/>
        </w:rPr>
        <w:t>о</w:t>
      </w:r>
      <w:r w:rsidRPr="003A11BA">
        <w:rPr>
          <w:rFonts w:ascii="Times New Roman" w:eastAsia="Times New Roman" w:hAnsi="Times New Roman" w:cs="Times New Roman"/>
          <w:sz w:val="24"/>
          <w:szCs w:val="24"/>
          <w:lang w:eastAsia="ru-RU"/>
        </w:rPr>
        <w:t>л</w:t>
      </w:r>
      <w:r w:rsidRPr="003A11BA">
        <w:rPr>
          <w:rFonts w:ascii="Times New Roman" w:eastAsia="Times New Roman" w:hAnsi="Times New Roman" w:cs="Times New Roman"/>
          <w:spacing w:val="-2"/>
          <w:sz w:val="24"/>
          <w:szCs w:val="24"/>
          <w:lang w:eastAsia="ru-RU"/>
        </w:rPr>
        <w:t>н</w:t>
      </w:r>
      <w:r w:rsidRPr="003A11BA">
        <w:rPr>
          <w:rFonts w:ascii="Times New Roman" w:eastAsia="Times New Roman" w:hAnsi="Times New Roman" w:cs="Times New Roman"/>
          <w:spacing w:val="-3"/>
          <w:sz w:val="24"/>
          <w:szCs w:val="24"/>
          <w:lang w:eastAsia="ru-RU"/>
        </w:rPr>
        <w:t>е</w:t>
      </w:r>
      <w:r w:rsidRPr="003A11BA">
        <w:rPr>
          <w:rFonts w:ascii="Times New Roman" w:eastAsia="Times New Roman" w:hAnsi="Times New Roman" w:cs="Times New Roman"/>
          <w:spacing w:val="-2"/>
          <w:sz w:val="24"/>
          <w:szCs w:val="24"/>
          <w:lang w:eastAsia="ru-RU"/>
        </w:rPr>
        <w:t>ни</w:t>
      </w:r>
      <w:r w:rsidRPr="003A11BA">
        <w:rPr>
          <w:rFonts w:ascii="Times New Roman" w:eastAsia="Times New Roman" w:hAnsi="Times New Roman" w:cs="Times New Roman"/>
          <w:sz w:val="24"/>
          <w:szCs w:val="24"/>
          <w:lang w:eastAsia="ru-RU"/>
        </w:rPr>
        <w:t>я</w:t>
      </w:r>
      <w:r w:rsidRPr="003A11BA">
        <w:rPr>
          <w:rFonts w:ascii="Times New Roman" w:eastAsia="Times New Roman" w:hAnsi="Times New Roman" w:cs="Times New Roman"/>
          <w:spacing w:val="3"/>
          <w:sz w:val="24"/>
          <w:szCs w:val="24"/>
          <w:lang w:eastAsia="ru-RU"/>
        </w:rPr>
        <w:t xml:space="preserve"> </w:t>
      </w:r>
      <w:r w:rsidRPr="003A11BA">
        <w:rPr>
          <w:rFonts w:ascii="Times New Roman" w:eastAsia="Times New Roman" w:hAnsi="Times New Roman" w:cs="Times New Roman"/>
          <w:sz w:val="24"/>
          <w:szCs w:val="24"/>
          <w:lang w:eastAsia="ru-RU"/>
        </w:rPr>
        <w:t>р</w:t>
      </w:r>
      <w:r w:rsidRPr="003A11BA">
        <w:rPr>
          <w:rFonts w:ascii="Times New Roman" w:eastAsia="Times New Roman" w:hAnsi="Times New Roman" w:cs="Times New Roman"/>
          <w:spacing w:val="1"/>
          <w:sz w:val="24"/>
          <w:szCs w:val="24"/>
          <w:lang w:eastAsia="ru-RU"/>
        </w:rPr>
        <w:t>а</w:t>
      </w:r>
      <w:r w:rsidRPr="003A11BA">
        <w:rPr>
          <w:rFonts w:ascii="Times New Roman" w:eastAsia="Times New Roman" w:hAnsi="Times New Roman" w:cs="Times New Roman"/>
          <w:spacing w:val="-2"/>
          <w:sz w:val="24"/>
          <w:szCs w:val="24"/>
          <w:lang w:eastAsia="ru-RU"/>
        </w:rPr>
        <w:t>б</w:t>
      </w:r>
      <w:r w:rsidRPr="003A11BA">
        <w:rPr>
          <w:rFonts w:ascii="Times New Roman" w:eastAsia="Times New Roman" w:hAnsi="Times New Roman" w:cs="Times New Roman"/>
          <w:spacing w:val="-5"/>
          <w:sz w:val="24"/>
          <w:szCs w:val="24"/>
          <w:lang w:eastAsia="ru-RU"/>
        </w:rPr>
        <w:t>о</w:t>
      </w:r>
      <w:r w:rsidRPr="003A11BA">
        <w:rPr>
          <w:rFonts w:ascii="Times New Roman" w:eastAsia="Times New Roman" w:hAnsi="Times New Roman" w:cs="Times New Roman"/>
          <w:spacing w:val="-2"/>
          <w:sz w:val="24"/>
          <w:szCs w:val="24"/>
          <w:lang w:eastAsia="ru-RU"/>
        </w:rPr>
        <w:t>т</w:t>
      </w:r>
      <w:r w:rsidRPr="003A11BA">
        <w:rPr>
          <w:rFonts w:ascii="Times New Roman" w:eastAsia="Times New Roman" w:hAnsi="Times New Roman" w:cs="Times New Roman"/>
          <w:sz w:val="24"/>
          <w:szCs w:val="24"/>
          <w:lang w:eastAsia="ru-RU"/>
        </w:rPr>
        <w:t>,</w:t>
      </w:r>
      <w:r w:rsidRPr="003A11BA">
        <w:rPr>
          <w:rFonts w:ascii="Times New Roman" w:eastAsia="Times New Roman" w:hAnsi="Times New Roman" w:cs="Times New Roman"/>
          <w:spacing w:val="5"/>
          <w:sz w:val="24"/>
          <w:szCs w:val="24"/>
          <w:lang w:eastAsia="ru-RU"/>
        </w:rPr>
        <w:t xml:space="preserve"> </w:t>
      </w:r>
      <w:r w:rsidRPr="003A11BA">
        <w:rPr>
          <w:rFonts w:ascii="Times New Roman" w:eastAsia="Times New Roman" w:hAnsi="Times New Roman" w:cs="Times New Roman"/>
          <w:spacing w:val="-5"/>
          <w:sz w:val="24"/>
          <w:szCs w:val="24"/>
          <w:lang w:eastAsia="ru-RU"/>
        </w:rPr>
        <w:t>о</w:t>
      </w:r>
      <w:r w:rsidRPr="003A11BA">
        <w:rPr>
          <w:rFonts w:ascii="Times New Roman" w:eastAsia="Times New Roman" w:hAnsi="Times New Roman" w:cs="Times New Roman"/>
          <w:spacing w:val="-2"/>
          <w:sz w:val="24"/>
          <w:szCs w:val="24"/>
          <w:lang w:eastAsia="ru-RU"/>
        </w:rPr>
        <w:t>к</w:t>
      </w:r>
      <w:r w:rsidRPr="003A11BA">
        <w:rPr>
          <w:rFonts w:ascii="Times New Roman" w:eastAsia="Times New Roman" w:hAnsi="Times New Roman" w:cs="Times New Roman"/>
          <w:spacing w:val="1"/>
          <w:sz w:val="24"/>
          <w:szCs w:val="24"/>
          <w:lang w:eastAsia="ru-RU"/>
        </w:rPr>
        <w:t>а</w:t>
      </w:r>
      <w:r w:rsidRPr="003A11BA">
        <w:rPr>
          <w:rFonts w:ascii="Times New Roman" w:eastAsia="Times New Roman" w:hAnsi="Times New Roman" w:cs="Times New Roman"/>
          <w:spacing w:val="2"/>
          <w:sz w:val="24"/>
          <w:szCs w:val="24"/>
          <w:lang w:eastAsia="ru-RU"/>
        </w:rPr>
        <w:t>з</w:t>
      </w:r>
      <w:r w:rsidRPr="003A11BA">
        <w:rPr>
          <w:rFonts w:ascii="Times New Roman" w:eastAsia="Times New Roman" w:hAnsi="Times New Roman" w:cs="Times New Roman"/>
          <w:spacing w:val="1"/>
          <w:sz w:val="24"/>
          <w:szCs w:val="24"/>
          <w:lang w:eastAsia="ru-RU"/>
        </w:rPr>
        <w:t>а</w:t>
      </w:r>
      <w:r w:rsidRPr="003A11BA">
        <w:rPr>
          <w:rFonts w:ascii="Times New Roman" w:eastAsia="Times New Roman" w:hAnsi="Times New Roman" w:cs="Times New Roman"/>
          <w:spacing w:val="-2"/>
          <w:sz w:val="24"/>
          <w:szCs w:val="24"/>
          <w:lang w:eastAsia="ru-RU"/>
        </w:rPr>
        <w:t>ни</w:t>
      </w:r>
      <w:r w:rsidRPr="003A11BA">
        <w:rPr>
          <w:rFonts w:ascii="Times New Roman" w:eastAsia="Times New Roman" w:hAnsi="Times New Roman" w:cs="Times New Roman"/>
          <w:sz w:val="24"/>
          <w:szCs w:val="24"/>
          <w:lang w:eastAsia="ru-RU"/>
        </w:rPr>
        <w:t>я</w:t>
      </w:r>
      <w:r w:rsidRPr="003A11BA">
        <w:rPr>
          <w:rFonts w:ascii="Times New Roman" w:eastAsia="Times New Roman" w:hAnsi="Times New Roman" w:cs="Times New Roman"/>
          <w:spacing w:val="9"/>
          <w:sz w:val="24"/>
          <w:szCs w:val="24"/>
          <w:lang w:eastAsia="ru-RU"/>
        </w:rPr>
        <w:t xml:space="preserve"> </w:t>
      </w:r>
      <w:proofErr w:type="gramStart"/>
      <w:r w:rsidRPr="003A11BA">
        <w:rPr>
          <w:rFonts w:ascii="Times New Roman" w:eastAsia="Times New Roman" w:hAnsi="Times New Roman" w:cs="Times New Roman"/>
          <w:spacing w:val="9"/>
          <w:sz w:val="24"/>
          <w:szCs w:val="24"/>
          <w:lang w:eastAsia="ru-RU"/>
        </w:rPr>
        <w:t>услуг</w:t>
      </w:r>
      <w:r w:rsidRPr="003A11BA">
        <w:rPr>
          <w:rFonts w:ascii="Times New Roman" w:eastAsia="Times New Roman" w:hAnsi="Times New Roman" w:cs="Times New Roman"/>
          <w:w w:val="101"/>
          <w:sz w:val="24"/>
          <w:szCs w:val="24"/>
          <w:lang w:eastAsia="ru-RU"/>
        </w:rPr>
        <w:t>:_</w:t>
      </w:r>
      <w:proofErr w:type="gramEnd"/>
      <w:r w:rsidRPr="003A11BA">
        <w:rPr>
          <w:rFonts w:ascii="Times New Roman" w:eastAsia="Times New Roman" w:hAnsi="Times New Roman" w:cs="Times New Roman"/>
          <w:w w:val="101"/>
          <w:sz w:val="24"/>
          <w:szCs w:val="24"/>
          <w:lang w:eastAsia="ru-RU"/>
        </w:rPr>
        <w:t>_________________________________________________________________________</w:t>
      </w:r>
    </w:p>
    <w:p w:rsidR="003A11BA" w:rsidRPr="003A11BA" w:rsidRDefault="003A11BA" w:rsidP="003A11BA">
      <w:pPr>
        <w:keepNext/>
        <w:tabs>
          <w:tab w:val="left" w:pos="13580"/>
        </w:tabs>
        <w:spacing w:after="0" w:line="240" w:lineRule="auto"/>
        <w:ind w:left="-426"/>
        <w:jc w:val="both"/>
        <w:rPr>
          <w:rFonts w:ascii="Times New Roman" w:eastAsia="Times New Roman" w:hAnsi="Times New Roman" w:cs="Times New Roman"/>
          <w:spacing w:val="3"/>
          <w:sz w:val="24"/>
          <w:szCs w:val="24"/>
          <w:lang w:eastAsia="ru-RU"/>
        </w:rPr>
      </w:pPr>
      <w:r w:rsidRPr="003A11BA">
        <w:rPr>
          <w:rFonts w:ascii="Times New Roman" w:eastAsia="Times New Roman" w:hAnsi="Times New Roman" w:cs="Times New Roman"/>
          <w:spacing w:val="-2"/>
          <w:sz w:val="24"/>
          <w:szCs w:val="24"/>
          <w:lang w:eastAsia="ru-RU"/>
        </w:rPr>
        <w:t>О</w:t>
      </w:r>
      <w:r w:rsidRPr="003A11BA">
        <w:rPr>
          <w:rFonts w:ascii="Times New Roman" w:eastAsia="Times New Roman" w:hAnsi="Times New Roman" w:cs="Times New Roman"/>
          <w:spacing w:val="-3"/>
          <w:w w:val="101"/>
          <w:sz w:val="24"/>
          <w:szCs w:val="24"/>
          <w:lang w:eastAsia="ru-RU"/>
        </w:rPr>
        <w:t>с</w:t>
      </w:r>
      <w:r w:rsidRPr="003A11BA">
        <w:rPr>
          <w:rFonts w:ascii="Times New Roman" w:eastAsia="Times New Roman" w:hAnsi="Times New Roman" w:cs="Times New Roman"/>
          <w:sz w:val="24"/>
          <w:szCs w:val="24"/>
          <w:lang w:eastAsia="ru-RU"/>
        </w:rPr>
        <w:t>о</w:t>
      </w:r>
      <w:r w:rsidRPr="003A11BA">
        <w:rPr>
          <w:rFonts w:ascii="Times New Roman" w:eastAsia="Times New Roman" w:hAnsi="Times New Roman" w:cs="Times New Roman"/>
          <w:spacing w:val="-2"/>
          <w:sz w:val="24"/>
          <w:szCs w:val="24"/>
          <w:lang w:eastAsia="ru-RU"/>
        </w:rPr>
        <w:t>б</w:t>
      </w:r>
      <w:r w:rsidRPr="003A11BA">
        <w:rPr>
          <w:rFonts w:ascii="Times New Roman" w:eastAsia="Times New Roman" w:hAnsi="Times New Roman" w:cs="Times New Roman"/>
          <w:spacing w:val="-1"/>
          <w:sz w:val="24"/>
          <w:szCs w:val="24"/>
          <w:lang w:eastAsia="ru-RU"/>
        </w:rPr>
        <w:t>ы</w:t>
      </w:r>
      <w:r w:rsidRPr="003A11BA">
        <w:rPr>
          <w:rFonts w:ascii="Times New Roman" w:eastAsia="Times New Roman" w:hAnsi="Times New Roman" w:cs="Times New Roman"/>
          <w:w w:val="101"/>
          <w:sz w:val="24"/>
          <w:szCs w:val="24"/>
          <w:lang w:eastAsia="ru-RU"/>
        </w:rPr>
        <w:t>е</w:t>
      </w:r>
      <w:r w:rsidRPr="003A11BA">
        <w:rPr>
          <w:rFonts w:ascii="Times New Roman" w:eastAsia="Times New Roman" w:hAnsi="Times New Roman" w:cs="Times New Roman"/>
          <w:spacing w:val="4"/>
          <w:sz w:val="24"/>
          <w:szCs w:val="24"/>
          <w:lang w:eastAsia="ru-RU"/>
        </w:rPr>
        <w:t xml:space="preserve"> условия</w:t>
      </w:r>
      <w:r w:rsidRPr="003A11BA">
        <w:rPr>
          <w:rFonts w:ascii="Times New Roman" w:eastAsia="Times New Roman" w:hAnsi="Times New Roman" w:cs="Times New Roman"/>
          <w:sz w:val="24"/>
          <w:szCs w:val="24"/>
          <w:u w:val="single"/>
          <w:lang w:eastAsia="ru-RU"/>
        </w:rPr>
        <w:t>__________________________________________________________________</w:t>
      </w:r>
    </w:p>
    <w:p w:rsidR="003A11BA" w:rsidRDefault="003A11BA" w:rsidP="003A11BA">
      <w:pPr>
        <w:rPr>
          <w:rFonts w:ascii="Times New Roman" w:hAnsi="Times New Roman" w:cs="Times New Roman"/>
          <w:sz w:val="28"/>
          <w:szCs w:val="28"/>
        </w:rPr>
      </w:pPr>
    </w:p>
    <w:p w:rsidR="003A11BA" w:rsidRPr="003A11BA" w:rsidRDefault="003A11BA" w:rsidP="003A11BA">
      <w:pPr>
        <w:rPr>
          <w:rFonts w:ascii="Times New Roman" w:hAnsi="Times New Roman" w:cs="Times New Roman"/>
          <w:sz w:val="28"/>
          <w:szCs w:val="28"/>
        </w:rPr>
      </w:pPr>
    </w:p>
    <w:sectPr w:rsidR="003A11BA" w:rsidRPr="003A11BA" w:rsidSect="00A369ED">
      <w:headerReference w:type="default" r:id="rId7"/>
      <w:pgSz w:w="11906" w:h="16838"/>
      <w:pgMar w:top="1135" w:right="566" w:bottom="709"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EFE" w:rsidRDefault="00FC1EFE" w:rsidP="006F5FD4">
      <w:pPr>
        <w:spacing w:after="0" w:line="240" w:lineRule="auto"/>
      </w:pPr>
      <w:r>
        <w:separator/>
      </w:r>
    </w:p>
  </w:endnote>
  <w:endnote w:type="continuationSeparator" w:id="0">
    <w:p w:rsidR="00FC1EFE" w:rsidRDefault="00FC1EFE" w:rsidP="006F5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EFE" w:rsidRDefault="00FC1EFE" w:rsidP="006F5FD4">
      <w:pPr>
        <w:spacing w:after="0" w:line="240" w:lineRule="auto"/>
      </w:pPr>
      <w:r>
        <w:separator/>
      </w:r>
    </w:p>
  </w:footnote>
  <w:footnote w:type="continuationSeparator" w:id="0">
    <w:p w:rsidR="00FC1EFE" w:rsidRDefault="00FC1EFE" w:rsidP="006F5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150008"/>
      <w:docPartObj>
        <w:docPartGallery w:val="Page Numbers (Top of Page)"/>
        <w:docPartUnique/>
      </w:docPartObj>
    </w:sdtPr>
    <w:sdtEndPr/>
    <w:sdtContent>
      <w:p w:rsidR="006F5FD4" w:rsidRDefault="006F5FD4">
        <w:pPr>
          <w:pStyle w:val="a3"/>
          <w:jc w:val="center"/>
        </w:pPr>
        <w:r>
          <w:fldChar w:fldCharType="begin"/>
        </w:r>
        <w:r>
          <w:instrText>PAGE   \* MERGEFORMAT</w:instrText>
        </w:r>
        <w:r>
          <w:fldChar w:fldCharType="separate"/>
        </w:r>
        <w:r w:rsidR="00A369ED">
          <w:rPr>
            <w:noProof/>
          </w:rPr>
          <w:t>6</w:t>
        </w:r>
        <w:r>
          <w:fldChar w:fldCharType="end"/>
        </w:r>
      </w:p>
    </w:sdtContent>
  </w:sdt>
  <w:p w:rsidR="006F5FD4" w:rsidRDefault="006F5F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50"/>
    <w:rsid w:val="000D3210"/>
    <w:rsid w:val="00133120"/>
    <w:rsid w:val="00160B98"/>
    <w:rsid w:val="001F5596"/>
    <w:rsid w:val="00206D15"/>
    <w:rsid w:val="00351DCA"/>
    <w:rsid w:val="003A0465"/>
    <w:rsid w:val="003A11BA"/>
    <w:rsid w:val="003C6FD0"/>
    <w:rsid w:val="003D10C9"/>
    <w:rsid w:val="00480662"/>
    <w:rsid w:val="00481BB2"/>
    <w:rsid w:val="00575388"/>
    <w:rsid w:val="00576E19"/>
    <w:rsid w:val="00636530"/>
    <w:rsid w:val="006F5FD4"/>
    <w:rsid w:val="00734296"/>
    <w:rsid w:val="00771A92"/>
    <w:rsid w:val="00843297"/>
    <w:rsid w:val="008705E3"/>
    <w:rsid w:val="008B0617"/>
    <w:rsid w:val="00992550"/>
    <w:rsid w:val="009A0676"/>
    <w:rsid w:val="00A369ED"/>
    <w:rsid w:val="00AF25AC"/>
    <w:rsid w:val="00C165A7"/>
    <w:rsid w:val="00D7489B"/>
    <w:rsid w:val="00DE2443"/>
    <w:rsid w:val="00EA46FF"/>
    <w:rsid w:val="00F13276"/>
    <w:rsid w:val="00F17A56"/>
    <w:rsid w:val="00FC1EFE"/>
    <w:rsid w:val="00FD56E6"/>
    <w:rsid w:val="00FF0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956E"/>
  <w15:chartTrackingRefBased/>
  <w15:docId w15:val="{2A352291-A975-48F8-8071-01FABDAB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rsid w:val="003A11BA"/>
    <w:rPr>
      <w:rFonts w:ascii="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paragraph" w:styleId="a3">
    <w:name w:val="header"/>
    <w:basedOn w:val="a"/>
    <w:link w:val="a4"/>
    <w:uiPriority w:val="99"/>
    <w:unhideWhenUsed/>
    <w:rsid w:val="006F5F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5FD4"/>
  </w:style>
  <w:style w:type="paragraph" w:styleId="a5">
    <w:name w:val="footer"/>
    <w:basedOn w:val="a"/>
    <w:link w:val="a6"/>
    <w:uiPriority w:val="99"/>
    <w:unhideWhenUsed/>
    <w:rsid w:val="006F5F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FD4"/>
  </w:style>
  <w:style w:type="paragraph" w:styleId="a7">
    <w:name w:val="Balloon Text"/>
    <w:basedOn w:val="a"/>
    <w:link w:val="a8"/>
    <w:uiPriority w:val="99"/>
    <w:semiHidden/>
    <w:unhideWhenUsed/>
    <w:rsid w:val="00351D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51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6FC47-7B24-4C17-BFD0-80A59B9D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2717</Words>
  <Characters>15490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Богораднова Г В</dc:creator>
  <cp:keywords/>
  <dc:description/>
  <cp:lastModifiedBy>Богораднова Г В</cp:lastModifiedBy>
  <cp:revision>5</cp:revision>
  <cp:lastPrinted>2021-02-01T16:14:00Z</cp:lastPrinted>
  <dcterms:created xsi:type="dcterms:W3CDTF">2021-02-02T06:00:00Z</dcterms:created>
  <dcterms:modified xsi:type="dcterms:W3CDTF">2021-02-02T06:07:00Z</dcterms:modified>
</cp:coreProperties>
</file>