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DD3" w:rsidRDefault="00547DD3" w:rsidP="00117E8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7DD3" w:rsidRDefault="00547DD3" w:rsidP="00117E8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7DD3" w:rsidRDefault="00547DD3" w:rsidP="00117E8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EE5" w:rsidRDefault="00547DD3" w:rsidP="00117E81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12FB">
        <w:rPr>
          <w:rFonts w:ascii="Times New Roman" w:hAnsi="Times New Roman" w:cs="Times New Roman"/>
          <w:b/>
          <w:sz w:val="36"/>
          <w:szCs w:val="36"/>
        </w:rPr>
        <w:t>Пояснительная записка</w:t>
      </w:r>
    </w:p>
    <w:p w:rsidR="00FD0EE5" w:rsidRDefault="00E238BB" w:rsidP="00117E8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2FB">
        <w:rPr>
          <w:rFonts w:ascii="Times New Roman" w:hAnsi="Times New Roman" w:cs="Times New Roman"/>
          <w:b/>
          <w:sz w:val="28"/>
          <w:szCs w:val="28"/>
        </w:rPr>
        <w:t>К проекту приказа Министерс</w:t>
      </w:r>
      <w:r w:rsidR="00FD0EE5">
        <w:rPr>
          <w:rFonts w:ascii="Times New Roman" w:hAnsi="Times New Roman" w:cs="Times New Roman"/>
          <w:b/>
          <w:sz w:val="28"/>
          <w:szCs w:val="28"/>
        </w:rPr>
        <w:t xml:space="preserve">тва </w:t>
      </w:r>
      <w:r w:rsidRPr="00F912FB">
        <w:rPr>
          <w:rFonts w:ascii="Times New Roman" w:hAnsi="Times New Roman" w:cs="Times New Roman"/>
          <w:b/>
          <w:sz w:val="28"/>
          <w:szCs w:val="28"/>
        </w:rPr>
        <w:t>здравоохранения</w:t>
      </w:r>
    </w:p>
    <w:p w:rsidR="00EF19E1" w:rsidRPr="00FD0EE5" w:rsidRDefault="00FD0EE5" w:rsidP="00117E81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Российской </w:t>
      </w:r>
      <w:r w:rsidR="00E238BB" w:rsidRPr="00F912FB">
        <w:rPr>
          <w:rFonts w:ascii="Times New Roman" w:hAnsi="Times New Roman" w:cs="Times New Roman"/>
          <w:b/>
          <w:sz w:val="28"/>
          <w:szCs w:val="28"/>
        </w:rPr>
        <w:t>Федерации</w:t>
      </w:r>
    </w:p>
    <w:p w:rsidR="00E238BB" w:rsidRDefault="00E238BB" w:rsidP="00D11E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2FB">
        <w:rPr>
          <w:rFonts w:ascii="Times New Roman" w:hAnsi="Times New Roman" w:cs="Times New Roman"/>
          <w:b/>
          <w:sz w:val="28"/>
          <w:szCs w:val="28"/>
        </w:rPr>
        <w:t>«Об утверждении станд</w:t>
      </w:r>
      <w:r w:rsidR="00EF19E1">
        <w:rPr>
          <w:rFonts w:ascii="Times New Roman" w:hAnsi="Times New Roman" w:cs="Times New Roman"/>
          <w:b/>
          <w:sz w:val="28"/>
          <w:szCs w:val="28"/>
        </w:rPr>
        <w:t xml:space="preserve">арта </w:t>
      </w:r>
      <w:r w:rsidR="00D11EFB" w:rsidRPr="00D11EFB">
        <w:rPr>
          <w:rFonts w:ascii="Times New Roman" w:hAnsi="Times New Roman" w:cs="Times New Roman"/>
          <w:b/>
          <w:sz w:val="28"/>
          <w:szCs w:val="28"/>
        </w:rPr>
        <w:t>первичной медико-санитарной помощи взрослым при ВИЧ-инфекции (диагностика, лечение и диспансерное наблюдение</w:t>
      </w:r>
      <w:r w:rsidR="00F912FB" w:rsidRPr="00F912FB">
        <w:rPr>
          <w:rFonts w:ascii="Times New Roman" w:hAnsi="Times New Roman" w:cs="Times New Roman"/>
          <w:b/>
          <w:sz w:val="28"/>
          <w:szCs w:val="28"/>
        </w:rPr>
        <w:t>»</w:t>
      </w:r>
      <w:r w:rsidR="00C4793D">
        <w:rPr>
          <w:rFonts w:ascii="Times New Roman" w:hAnsi="Times New Roman" w:cs="Times New Roman"/>
          <w:b/>
          <w:sz w:val="28"/>
          <w:szCs w:val="28"/>
        </w:rPr>
        <w:t>)</w:t>
      </w:r>
    </w:p>
    <w:p w:rsidR="00F912FB" w:rsidRDefault="00F912FB" w:rsidP="00EE57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12FB" w:rsidRDefault="00F912FB">
      <w:pPr>
        <w:rPr>
          <w:rFonts w:ascii="Times New Roman" w:hAnsi="Times New Roman" w:cs="Times New Roman"/>
          <w:sz w:val="28"/>
          <w:szCs w:val="28"/>
        </w:rPr>
      </w:pPr>
    </w:p>
    <w:p w:rsidR="00F912FB" w:rsidRDefault="00F912FB" w:rsidP="00EE57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приказа Министерства здравоохранения Российской Федерации «Об утверждении стандарта </w:t>
      </w:r>
      <w:r w:rsidR="00D11EFB" w:rsidRPr="00D11EFB">
        <w:rPr>
          <w:rFonts w:ascii="Times New Roman" w:hAnsi="Times New Roman" w:cs="Times New Roman"/>
          <w:sz w:val="28"/>
          <w:szCs w:val="28"/>
        </w:rPr>
        <w:t>первичной медико-санитарной помощи взрослым при ВИЧ-инфекции (диагностика, лечение и диспансерное наблюдение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4793D">
        <w:rPr>
          <w:rFonts w:ascii="Times New Roman" w:hAnsi="Times New Roman" w:cs="Times New Roman"/>
          <w:sz w:val="28"/>
          <w:szCs w:val="28"/>
        </w:rPr>
        <w:t>)</w:t>
      </w:r>
      <w:r w:rsidR="00EF19E1" w:rsidRPr="00EF19E1">
        <w:rPr>
          <w:rFonts w:ascii="Times New Roman" w:hAnsi="Times New Roman" w:cs="Times New Roman"/>
          <w:sz w:val="28"/>
          <w:szCs w:val="28"/>
        </w:rPr>
        <w:t xml:space="preserve"> </w:t>
      </w:r>
      <w:r w:rsidR="00EF19E1">
        <w:rPr>
          <w:rFonts w:ascii="Times New Roman" w:hAnsi="Times New Roman" w:cs="Times New Roman"/>
          <w:sz w:val="28"/>
          <w:szCs w:val="28"/>
        </w:rPr>
        <w:t>разработан в целях совершенствования нормативного правового регулирования вопросов, связанных с оказанием медицинской помощи ВИЧ-инфицированным гражданам.</w:t>
      </w:r>
    </w:p>
    <w:p w:rsidR="00547DD3" w:rsidRPr="00F912FB" w:rsidRDefault="00EE5777" w:rsidP="00117E81">
      <w:pPr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 2020 года были обновлены клинические рекомендации </w:t>
      </w:r>
      <w:r w:rsidR="00D11EFB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«ВИЧ-инфекция у взрослых», разработанные Национальной ассоциацией специалистов по профилактике, диагностике и лечению ВИЧ-инфекции и Национальной вирусологической ассоциацией,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клинические рекомендации одобрены Научно-практическим советом Минздрава России</w:t>
      </w:r>
      <w:r w:rsidR="00117E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размещены в электронном рубрикаторе клинических рекомендаций на официальном сайте Минздрава России. </w:t>
      </w:r>
    </w:p>
    <w:sectPr w:rsidR="00547DD3" w:rsidRPr="00F912FB" w:rsidSect="008E2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24747"/>
    <w:multiLevelType w:val="hybridMultilevel"/>
    <w:tmpl w:val="E7B82268"/>
    <w:lvl w:ilvl="0" w:tplc="5F5A76CA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47DD3"/>
    <w:rsid w:val="00117E81"/>
    <w:rsid w:val="0017706F"/>
    <w:rsid w:val="003B0E25"/>
    <w:rsid w:val="00547DD3"/>
    <w:rsid w:val="0065706D"/>
    <w:rsid w:val="006C0C34"/>
    <w:rsid w:val="006F6364"/>
    <w:rsid w:val="008A6E11"/>
    <w:rsid w:val="008E20EE"/>
    <w:rsid w:val="00A14FFD"/>
    <w:rsid w:val="00A61D15"/>
    <w:rsid w:val="00C41752"/>
    <w:rsid w:val="00C4793D"/>
    <w:rsid w:val="00D11EFB"/>
    <w:rsid w:val="00E238BB"/>
    <w:rsid w:val="00E24F99"/>
    <w:rsid w:val="00EE5777"/>
    <w:rsid w:val="00EF19E1"/>
    <w:rsid w:val="00F912FB"/>
    <w:rsid w:val="00FD0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547DD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Модуль на печать"/>
    <w:basedOn w:val="a0"/>
    <w:link w:val="a4"/>
    <w:rsid w:val="00547DD3"/>
    <w:pPr>
      <w:numPr>
        <w:numId w:val="1"/>
      </w:numPr>
      <w:autoSpaceDE w:val="0"/>
      <w:autoSpaceDN w:val="0"/>
      <w:spacing w:after="240" w:line="360" w:lineRule="auto"/>
      <w:contextualSpacing/>
      <w:jc w:val="both"/>
    </w:pPr>
    <w:rPr>
      <w:rFonts w:ascii="Times New Roman" w:eastAsia="Times New Roman" w:hAnsi="Times New Roman" w:cs="Times New Roman"/>
      <w:b/>
      <w:color w:val="auto"/>
      <w:sz w:val="32"/>
      <w:szCs w:val="20"/>
    </w:rPr>
  </w:style>
  <w:style w:type="character" w:customStyle="1" w:styleId="a4">
    <w:name w:val="Модуль на печать Знак"/>
    <w:link w:val="a"/>
    <w:rsid w:val="00547DD3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0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AntonenkoAN</dc:creator>
  <cp:lastModifiedBy>администратор4</cp:lastModifiedBy>
  <cp:revision>2</cp:revision>
  <cp:lastPrinted>2021-04-08T14:35:00Z</cp:lastPrinted>
  <dcterms:created xsi:type="dcterms:W3CDTF">2022-03-16T08:31:00Z</dcterms:created>
  <dcterms:modified xsi:type="dcterms:W3CDTF">2022-03-16T08:31:00Z</dcterms:modified>
</cp:coreProperties>
</file>