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7E4" w:rsidRDefault="00E807E4" w:rsidP="00AC249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D0F46" w:rsidRPr="00F01EF7" w:rsidRDefault="006D0F46" w:rsidP="00AC249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01EF7">
        <w:rPr>
          <w:rFonts w:ascii="Times New Roman" w:eastAsia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6D0F46" w:rsidRPr="00ED25AB" w:rsidRDefault="006D0F46" w:rsidP="00C45F7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D25A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 проекту приказа Министерства </w:t>
      </w:r>
      <w:r w:rsidR="001622A5" w:rsidRPr="00ED25AB">
        <w:rPr>
          <w:rFonts w:ascii="Times New Roman" w:eastAsia="Times New Roman" w:hAnsi="Times New Roman" w:cs="Times New Roman"/>
          <w:b/>
          <w:bCs/>
          <w:sz w:val="28"/>
          <w:szCs w:val="28"/>
        </w:rPr>
        <w:t>здравоохранения</w:t>
      </w:r>
      <w:r w:rsidRPr="00ED25A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Российской Федерации </w:t>
      </w:r>
    </w:p>
    <w:p w:rsidR="001622A5" w:rsidRPr="00ED25AB" w:rsidRDefault="006D0F46" w:rsidP="00C45F7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D25AB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1622A5" w:rsidRPr="00ED25A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определении угроз безопасности персональных данных, актуальных </w:t>
      </w:r>
    </w:p>
    <w:p w:rsidR="006D0F46" w:rsidRPr="00F01EF7" w:rsidRDefault="001622A5" w:rsidP="00C45F7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D25AB">
        <w:rPr>
          <w:rFonts w:ascii="Times New Roman" w:eastAsia="Times New Roman" w:hAnsi="Times New Roman" w:cs="Times New Roman"/>
          <w:b/>
          <w:bCs/>
          <w:sz w:val="28"/>
          <w:szCs w:val="28"/>
        </w:rPr>
        <w:t>при обработке персональных данных в информационных системах персональных данных, эксплуатируемых в сферах деятельности, нормативно-правовое регулирование которых осуществляется Министерством здравоохранения Российской Федерации</w:t>
      </w:r>
      <w:r w:rsidR="006D0F46" w:rsidRPr="00ED25AB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bookmarkStart w:id="0" w:name="_GoBack"/>
      <w:bookmarkEnd w:id="0"/>
    </w:p>
    <w:p w:rsidR="006D0F46" w:rsidRPr="00F01EF7" w:rsidRDefault="006D0F46" w:rsidP="00C45F7B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622A5" w:rsidRPr="00F01EF7" w:rsidRDefault="001622A5" w:rsidP="00AC2490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01EF7">
        <w:rPr>
          <w:rFonts w:ascii="Times New Roman" w:eastAsia="Times New Roman" w:hAnsi="Times New Roman" w:cs="Times New Roman"/>
          <w:bCs/>
          <w:sz w:val="28"/>
          <w:szCs w:val="28"/>
        </w:rPr>
        <w:t>Проект приказа Министерства здравоохранения Российской Федерации</w:t>
      </w:r>
      <w:r w:rsidRPr="00F01EF7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«Об определении угроз безопасности персональных данных, актуальных </w:t>
      </w:r>
      <w:r w:rsidR="00667A03" w:rsidRPr="00F01EF7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F01EF7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 обработке персональных данных в информационных системах персональных данных, эксплуатируемых в сферах деятельности, нормативно-правовое регулирование которых осуществляется Министерством здравоохранения Российской Федерации» (далее – проект приказа) разработан в соответствии </w:t>
      </w:r>
      <w:r w:rsidRPr="00F01EF7">
        <w:rPr>
          <w:rFonts w:ascii="Times New Roman" w:eastAsia="Times New Roman" w:hAnsi="Times New Roman" w:cs="Times New Roman"/>
          <w:bCs/>
          <w:sz w:val="28"/>
          <w:szCs w:val="28"/>
        </w:rPr>
        <w:br/>
        <w:t>с частью 5 статьи 19 Федерального закона от 27</w:t>
      </w:r>
      <w:r w:rsidR="00A4691F">
        <w:rPr>
          <w:rFonts w:ascii="Times New Roman" w:eastAsia="Times New Roman" w:hAnsi="Times New Roman" w:cs="Times New Roman"/>
          <w:bCs/>
          <w:sz w:val="28"/>
          <w:szCs w:val="28"/>
        </w:rPr>
        <w:t>.07.</w:t>
      </w:r>
      <w:r w:rsidRPr="00F01EF7">
        <w:rPr>
          <w:rFonts w:ascii="Times New Roman" w:eastAsia="Times New Roman" w:hAnsi="Times New Roman" w:cs="Times New Roman"/>
          <w:bCs/>
          <w:sz w:val="28"/>
          <w:szCs w:val="28"/>
        </w:rPr>
        <w:t>2006</w:t>
      </w:r>
      <w:r w:rsidR="00A4691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01EF7">
        <w:rPr>
          <w:rFonts w:ascii="Times New Roman" w:eastAsia="Times New Roman" w:hAnsi="Times New Roman" w:cs="Times New Roman"/>
          <w:bCs/>
          <w:sz w:val="28"/>
          <w:szCs w:val="28"/>
        </w:rPr>
        <w:t>№ 152-ФЗ</w:t>
      </w:r>
      <w:r w:rsidR="00A4691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4691F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F01EF7">
        <w:rPr>
          <w:rFonts w:ascii="Times New Roman" w:eastAsia="Times New Roman" w:hAnsi="Times New Roman" w:cs="Times New Roman"/>
          <w:bCs/>
          <w:sz w:val="28"/>
          <w:szCs w:val="28"/>
        </w:rPr>
        <w:t>«О персональных данных»</w:t>
      </w:r>
      <w:r w:rsidR="007C0B0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8879F8" w:rsidRDefault="001C6E29" w:rsidP="00AC2490">
      <w:pPr>
        <w:tabs>
          <w:tab w:val="left" w:pos="540"/>
          <w:tab w:val="left" w:pos="709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 приказа</w:t>
      </w:r>
      <w:r w:rsidR="001622A5" w:rsidRPr="00F01E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429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разработан </w:t>
      </w:r>
      <w:r w:rsidR="002E20C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7429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цел</w:t>
      </w:r>
      <w:r w:rsidR="002E20CE"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 w:rsidR="007429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</w:t>
      </w:r>
      <w:r w:rsidR="0074291C"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 w:rsidRPr="00F01E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622A5" w:rsidRPr="00F01EF7">
        <w:rPr>
          <w:rFonts w:ascii="Times New Roman" w:eastAsia="Times New Roman" w:hAnsi="Times New Roman" w:cs="Times New Roman"/>
          <w:color w:val="000000"/>
          <w:sz w:val="28"/>
          <w:szCs w:val="28"/>
        </w:rPr>
        <w:t>актуальны</w:t>
      </w:r>
      <w:r w:rsidR="0074291C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1622A5" w:rsidRPr="00F01E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угроз безопасности персональных данных при их обработке в </w:t>
      </w:r>
      <w:r w:rsidR="0074291C" w:rsidRPr="00F01EF7">
        <w:rPr>
          <w:rFonts w:ascii="Times New Roman" w:eastAsia="Times New Roman" w:hAnsi="Times New Roman" w:cs="Times New Roman"/>
          <w:bCs/>
          <w:sz w:val="28"/>
          <w:szCs w:val="28"/>
        </w:rPr>
        <w:t>информационных системах</w:t>
      </w:r>
      <w:r w:rsidR="0074291C">
        <w:rPr>
          <w:rFonts w:ascii="Times New Roman" w:eastAsia="Times New Roman" w:hAnsi="Times New Roman" w:cs="Times New Roman"/>
          <w:bCs/>
          <w:sz w:val="28"/>
          <w:szCs w:val="28"/>
        </w:rPr>
        <w:t xml:space="preserve">, эксплуатируемых в </w:t>
      </w:r>
      <w:r w:rsidR="001622A5" w:rsidRPr="00F01EF7">
        <w:rPr>
          <w:rFonts w:ascii="Times New Roman" w:eastAsia="Times New Roman" w:hAnsi="Times New Roman" w:cs="Times New Roman"/>
          <w:bCs/>
          <w:sz w:val="28"/>
          <w:szCs w:val="28"/>
        </w:rPr>
        <w:t>сферах деятельности, нормативно-правовое регулирование которых осуществляется Министерством здравоохранения Российской Федерации</w:t>
      </w:r>
      <w:r w:rsidR="00B5663D" w:rsidRPr="00F01EF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93669" w:rsidRDefault="00793669" w:rsidP="00793669">
      <w:pPr>
        <w:tabs>
          <w:tab w:val="left" w:pos="540"/>
          <w:tab w:val="left" w:pos="709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 w:rsidR="001E11B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проект приказа предусматривает </w:t>
      </w:r>
      <w:r w:rsidRPr="00793669">
        <w:rPr>
          <w:rFonts w:ascii="Times New Roman" w:eastAsia="Times New Roman" w:hAnsi="Times New Roman" w:cs="Times New Roman"/>
          <w:color w:val="000000"/>
          <w:sz w:val="28"/>
          <w:szCs w:val="28"/>
        </w:rPr>
        <w:t>угрозы безопасности персональных данных, защищаемых без использования средств криптографической защиты информации (далее – СКЗИ)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также </w:t>
      </w:r>
      <w:r w:rsidRPr="00793669">
        <w:rPr>
          <w:rFonts w:ascii="Times New Roman" w:eastAsia="Times New Roman" w:hAnsi="Times New Roman" w:cs="Times New Roman"/>
          <w:color w:val="000000"/>
          <w:sz w:val="28"/>
          <w:szCs w:val="28"/>
        </w:rPr>
        <w:t>угрозы реализации целенаправленных действий с использованием аппаратных и (или) программных средств с целью нарушения безопасности защищаемых с использованием СКЗИ персональных данных или создания условий для этого.</w:t>
      </w:r>
    </w:p>
    <w:p w:rsidR="001C6E29" w:rsidRPr="00F01EF7" w:rsidRDefault="0074291C" w:rsidP="00AC2490">
      <w:pPr>
        <w:tabs>
          <w:tab w:val="left" w:pos="540"/>
          <w:tab w:val="left" w:pos="709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процессе работы над п</w:t>
      </w:r>
      <w:r w:rsidR="001C6E29" w:rsidRPr="00F01EF7">
        <w:rPr>
          <w:rFonts w:ascii="Times New Roman" w:eastAsia="Times New Roman" w:hAnsi="Times New Roman" w:cs="Times New Roman"/>
          <w:color w:val="000000"/>
          <w:sz w:val="28"/>
          <w:szCs w:val="28"/>
        </w:rPr>
        <w:t>роект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1C6E29" w:rsidRPr="00F01E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приказа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были изучены относящиеся к его теме </w:t>
      </w:r>
      <w:r w:rsidR="001C6E29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8879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правовые акты Российской Федерации </w:t>
      </w:r>
      <w:r w:rsidR="008879F8">
        <w:rPr>
          <w:rFonts w:ascii="Times New Roman" w:eastAsia="Times New Roman" w:hAnsi="Times New Roman" w:cs="Times New Roman"/>
          <w:color w:val="000000"/>
          <w:sz w:val="28"/>
          <w:szCs w:val="28"/>
        </w:rPr>
        <w:t>и методически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8879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рекомендаци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в том числе</w:t>
      </w:r>
      <w:r w:rsidR="008879F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C6E29" w:rsidRPr="00F01EF7" w:rsidRDefault="001C6E29" w:rsidP="00AC2490">
      <w:pPr>
        <w:pStyle w:val="ConsPlusNormal"/>
        <w:numPr>
          <w:ilvl w:val="0"/>
          <w:numId w:val="6"/>
        </w:numPr>
        <w:tabs>
          <w:tab w:val="left" w:pos="993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EF7">
        <w:rPr>
          <w:rFonts w:ascii="Times New Roman" w:hAnsi="Times New Roman" w:cs="Times New Roman"/>
          <w:sz w:val="28"/>
          <w:szCs w:val="28"/>
        </w:rPr>
        <w:t xml:space="preserve">Федеральный закон от 27.07.2006 </w:t>
      </w:r>
      <w:r w:rsidR="00540005" w:rsidRPr="00F01EF7">
        <w:rPr>
          <w:rFonts w:ascii="Times New Roman" w:hAnsi="Times New Roman" w:cs="Times New Roman"/>
          <w:sz w:val="28"/>
          <w:szCs w:val="28"/>
        </w:rPr>
        <w:t>№</w:t>
      </w:r>
      <w:r w:rsidR="00540005">
        <w:rPr>
          <w:rFonts w:ascii="Times New Roman" w:hAnsi="Times New Roman" w:cs="Times New Roman"/>
          <w:sz w:val="28"/>
          <w:szCs w:val="28"/>
        </w:rPr>
        <w:t> </w:t>
      </w:r>
      <w:r w:rsidRPr="00F01EF7">
        <w:rPr>
          <w:rFonts w:ascii="Times New Roman" w:hAnsi="Times New Roman" w:cs="Times New Roman"/>
          <w:sz w:val="28"/>
          <w:szCs w:val="28"/>
        </w:rPr>
        <w:t>149-ФЗ «Об информации, информационных технологиях и о защите информации»;</w:t>
      </w:r>
    </w:p>
    <w:p w:rsidR="001C6E29" w:rsidRPr="00F01EF7" w:rsidRDefault="001C6E29" w:rsidP="00AC2490">
      <w:pPr>
        <w:pStyle w:val="ConsPlusNormal"/>
        <w:numPr>
          <w:ilvl w:val="0"/>
          <w:numId w:val="6"/>
        </w:numPr>
        <w:tabs>
          <w:tab w:val="left" w:pos="993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EF7">
        <w:rPr>
          <w:rFonts w:ascii="Times New Roman" w:hAnsi="Times New Roman" w:cs="Times New Roman"/>
          <w:sz w:val="28"/>
          <w:szCs w:val="28"/>
        </w:rPr>
        <w:t xml:space="preserve">Федеральный закон от 27.07.2006 </w:t>
      </w:r>
      <w:r w:rsidR="00894A5C" w:rsidRPr="00F01EF7">
        <w:rPr>
          <w:rFonts w:ascii="Times New Roman" w:hAnsi="Times New Roman" w:cs="Times New Roman"/>
          <w:sz w:val="28"/>
          <w:szCs w:val="28"/>
        </w:rPr>
        <w:t>№</w:t>
      </w:r>
      <w:r w:rsidR="00894A5C">
        <w:rPr>
          <w:rFonts w:ascii="Times New Roman" w:hAnsi="Times New Roman" w:cs="Times New Roman"/>
          <w:sz w:val="28"/>
          <w:szCs w:val="28"/>
        </w:rPr>
        <w:t> </w:t>
      </w:r>
      <w:r w:rsidRPr="00F01EF7">
        <w:rPr>
          <w:rFonts w:ascii="Times New Roman" w:hAnsi="Times New Roman" w:cs="Times New Roman"/>
          <w:sz w:val="28"/>
          <w:szCs w:val="28"/>
        </w:rPr>
        <w:t>152-ФЗ «О персональных данных»;</w:t>
      </w:r>
    </w:p>
    <w:p w:rsidR="001C6E29" w:rsidRPr="00F01EF7" w:rsidRDefault="001C6E29" w:rsidP="00AC2490">
      <w:pPr>
        <w:pStyle w:val="ConsPlusNormal"/>
        <w:numPr>
          <w:ilvl w:val="0"/>
          <w:numId w:val="6"/>
        </w:numPr>
        <w:tabs>
          <w:tab w:val="left" w:pos="993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EF7">
        <w:rPr>
          <w:rFonts w:ascii="Times New Roman" w:hAnsi="Times New Roman" w:cs="Times New Roman"/>
          <w:sz w:val="28"/>
          <w:szCs w:val="28"/>
        </w:rPr>
        <w:t xml:space="preserve">Федеральный закон от </w:t>
      </w:r>
      <w:r w:rsidRPr="00F01EF7">
        <w:rPr>
          <w:rFonts w:ascii="Times New Roman" w:eastAsia="Times New Roman" w:hAnsi="Times New Roman" w:cs="Times New Roman"/>
          <w:bCs/>
          <w:sz w:val="28"/>
          <w:szCs w:val="28"/>
        </w:rPr>
        <w:t>21.11.2011 № 323-ФЗ «Об основах охраны здоровья граждан в Российской Федерации»;</w:t>
      </w:r>
    </w:p>
    <w:p w:rsidR="001C6E29" w:rsidRPr="00F01EF7" w:rsidRDefault="00894A5C" w:rsidP="00AC2490">
      <w:pPr>
        <w:pStyle w:val="ConsPlusNormal"/>
        <w:numPr>
          <w:ilvl w:val="0"/>
          <w:numId w:val="6"/>
        </w:numPr>
        <w:tabs>
          <w:tab w:val="left" w:pos="993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01EF7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1C6E29" w:rsidRPr="00F01EF7">
        <w:rPr>
          <w:rFonts w:ascii="Times New Roman" w:hAnsi="Times New Roman" w:cs="Times New Roman"/>
          <w:sz w:val="28"/>
          <w:szCs w:val="28"/>
        </w:rPr>
        <w:t>Правительства Р</w:t>
      </w:r>
      <w:r w:rsidR="0074291C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1C6E29" w:rsidRPr="00F01EF7">
        <w:rPr>
          <w:rFonts w:ascii="Times New Roman" w:hAnsi="Times New Roman" w:cs="Times New Roman"/>
          <w:sz w:val="28"/>
          <w:szCs w:val="28"/>
        </w:rPr>
        <w:t>Ф</w:t>
      </w:r>
      <w:r w:rsidR="0074291C">
        <w:rPr>
          <w:rFonts w:ascii="Times New Roman" w:hAnsi="Times New Roman" w:cs="Times New Roman"/>
          <w:sz w:val="28"/>
          <w:szCs w:val="28"/>
        </w:rPr>
        <w:t>едерации</w:t>
      </w:r>
      <w:r w:rsidR="001C6E29" w:rsidRPr="00F01EF7">
        <w:rPr>
          <w:rFonts w:ascii="Times New Roman" w:hAnsi="Times New Roman" w:cs="Times New Roman"/>
          <w:sz w:val="28"/>
          <w:szCs w:val="28"/>
        </w:rPr>
        <w:t xml:space="preserve"> от 01.11.2012 </w:t>
      </w:r>
      <w:r w:rsidRPr="00F01EF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 </w:t>
      </w:r>
      <w:r w:rsidR="001C6E29" w:rsidRPr="00F01EF7">
        <w:rPr>
          <w:rFonts w:ascii="Times New Roman" w:hAnsi="Times New Roman" w:cs="Times New Roman"/>
          <w:sz w:val="28"/>
          <w:szCs w:val="28"/>
        </w:rPr>
        <w:t>1119 «Об утверждении Требований к защите персональных данных при их обработке в информационных системах персональных данных»;</w:t>
      </w:r>
    </w:p>
    <w:p w:rsidR="001C6E29" w:rsidRPr="00F01EF7" w:rsidRDefault="00894A5C" w:rsidP="00AC2490">
      <w:pPr>
        <w:pStyle w:val="ConsPlusNormal"/>
        <w:numPr>
          <w:ilvl w:val="0"/>
          <w:numId w:val="6"/>
        </w:numPr>
        <w:tabs>
          <w:tab w:val="left" w:pos="993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01EF7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1C6E29" w:rsidRPr="00F01EF7">
        <w:rPr>
          <w:rFonts w:ascii="Times New Roman" w:hAnsi="Times New Roman" w:cs="Times New Roman"/>
          <w:sz w:val="28"/>
          <w:szCs w:val="28"/>
        </w:rPr>
        <w:t>Правительства Р</w:t>
      </w:r>
      <w:r w:rsidR="0074291C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1C6E29" w:rsidRPr="00F01EF7">
        <w:rPr>
          <w:rFonts w:ascii="Times New Roman" w:hAnsi="Times New Roman" w:cs="Times New Roman"/>
          <w:sz w:val="28"/>
          <w:szCs w:val="28"/>
        </w:rPr>
        <w:t>Ф</w:t>
      </w:r>
      <w:r w:rsidR="0074291C">
        <w:rPr>
          <w:rFonts w:ascii="Times New Roman" w:hAnsi="Times New Roman" w:cs="Times New Roman"/>
          <w:sz w:val="28"/>
          <w:szCs w:val="28"/>
        </w:rPr>
        <w:t>едерации</w:t>
      </w:r>
      <w:r w:rsidR="001C6E29" w:rsidRPr="00F01EF7">
        <w:rPr>
          <w:rFonts w:ascii="Times New Roman" w:hAnsi="Times New Roman" w:cs="Times New Roman"/>
          <w:sz w:val="28"/>
          <w:szCs w:val="28"/>
        </w:rPr>
        <w:t xml:space="preserve"> от 09.02.2022 </w:t>
      </w:r>
      <w:r w:rsidRPr="00F01EF7">
        <w:rPr>
          <w:rFonts w:ascii="Times New Roman" w:hAnsi="Times New Roman" w:cs="Times New Roman"/>
          <w:sz w:val="28"/>
          <w:szCs w:val="28"/>
        </w:rPr>
        <w:lastRenderedPageBreak/>
        <w:t>№</w:t>
      </w:r>
      <w:r>
        <w:rPr>
          <w:rFonts w:ascii="Times New Roman" w:hAnsi="Times New Roman" w:cs="Times New Roman"/>
          <w:sz w:val="28"/>
          <w:szCs w:val="28"/>
        </w:rPr>
        <w:t> </w:t>
      </w:r>
      <w:r w:rsidR="001C6E29" w:rsidRPr="00F01EF7">
        <w:rPr>
          <w:rFonts w:ascii="Times New Roman" w:hAnsi="Times New Roman" w:cs="Times New Roman"/>
          <w:sz w:val="28"/>
          <w:szCs w:val="28"/>
        </w:rPr>
        <w:t>140 «О единой государственной информационной системе в сфере здравоохранения»;</w:t>
      </w:r>
    </w:p>
    <w:p w:rsidR="001C6E29" w:rsidRPr="00F01EF7" w:rsidRDefault="00894A5C" w:rsidP="00AC2490">
      <w:pPr>
        <w:pStyle w:val="ConsPlusNormal"/>
        <w:numPr>
          <w:ilvl w:val="0"/>
          <w:numId w:val="6"/>
        </w:numPr>
        <w:tabs>
          <w:tab w:val="left" w:pos="993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01EF7">
        <w:rPr>
          <w:rFonts w:ascii="Times New Roman" w:hAnsi="Times New Roman" w:cs="Times New Roman"/>
          <w:sz w:val="28"/>
          <w:szCs w:val="28"/>
        </w:rPr>
        <w:t xml:space="preserve">риказ </w:t>
      </w:r>
      <w:r w:rsidR="001C6E29" w:rsidRPr="00F01EF7">
        <w:rPr>
          <w:rFonts w:ascii="Times New Roman" w:hAnsi="Times New Roman" w:cs="Times New Roman"/>
          <w:sz w:val="28"/>
          <w:szCs w:val="28"/>
        </w:rPr>
        <w:t xml:space="preserve">ФСБ России от 10.07.2014 </w:t>
      </w:r>
      <w:r w:rsidRPr="00F01EF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 </w:t>
      </w:r>
      <w:r w:rsidR="001C6E29" w:rsidRPr="00F01EF7">
        <w:rPr>
          <w:rFonts w:ascii="Times New Roman" w:hAnsi="Times New Roman" w:cs="Times New Roman"/>
          <w:sz w:val="28"/>
          <w:szCs w:val="28"/>
        </w:rPr>
        <w:t xml:space="preserve">378 «Об утверждении Состава </w:t>
      </w:r>
      <w:r w:rsidR="001C6E29" w:rsidRPr="00F01EF7">
        <w:rPr>
          <w:rFonts w:ascii="Times New Roman" w:hAnsi="Times New Roman" w:cs="Times New Roman"/>
          <w:sz w:val="28"/>
          <w:szCs w:val="28"/>
        </w:rPr>
        <w:br/>
        <w:t>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информации, необходимых для выполнения установленных Правительством Российской Федерации требований к защите персональных данных для каждого из уровней защищенности»;</w:t>
      </w:r>
    </w:p>
    <w:p w:rsidR="001C6E29" w:rsidRPr="00F01EF7" w:rsidRDefault="00894A5C" w:rsidP="00AC2490">
      <w:pPr>
        <w:pStyle w:val="ConsPlusNormal"/>
        <w:numPr>
          <w:ilvl w:val="0"/>
          <w:numId w:val="6"/>
        </w:numPr>
        <w:tabs>
          <w:tab w:val="left" w:pos="993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01EF7">
        <w:rPr>
          <w:rFonts w:ascii="Times New Roman" w:hAnsi="Times New Roman" w:cs="Times New Roman"/>
          <w:sz w:val="28"/>
          <w:szCs w:val="28"/>
        </w:rPr>
        <w:t xml:space="preserve">риказ </w:t>
      </w:r>
      <w:r w:rsidR="001C6E29" w:rsidRPr="00F01EF7">
        <w:rPr>
          <w:rFonts w:ascii="Times New Roman" w:hAnsi="Times New Roman" w:cs="Times New Roman"/>
          <w:sz w:val="28"/>
          <w:szCs w:val="28"/>
        </w:rPr>
        <w:t xml:space="preserve">ФСТЭК России от 11.02.2013 </w:t>
      </w:r>
      <w:r w:rsidRPr="00F01EF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 </w:t>
      </w:r>
      <w:r w:rsidR="001C6E29" w:rsidRPr="00F01EF7">
        <w:rPr>
          <w:rFonts w:ascii="Times New Roman" w:hAnsi="Times New Roman" w:cs="Times New Roman"/>
          <w:sz w:val="28"/>
          <w:szCs w:val="28"/>
        </w:rPr>
        <w:t xml:space="preserve">17 «Об утверждении Требований </w:t>
      </w:r>
      <w:r w:rsidR="001F6325">
        <w:rPr>
          <w:rFonts w:ascii="Times New Roman" w:hAnsi="Times New Roman" w:cs="Times New Roman"/>
          <w:sz w:val="28"/>
          <w:szCs w:val="28"/>
        </w:rPr>
        <w:br/>
      </w:r>
      <w:r w:rsidR="001C6E29" w:rsidRPr="00F01EF7">
        <w:rPr>
          <w:rFonts w:ascii="Times New Roman" w:hAnsi="Times New Roman" w:cs="Times New Roman"/>
          <w:sz w:val="28"/>
          <w:szCs w:val="28"/>
        </w:rPr>
        <w:t xml:space="preserve">о защите информации, не составляющей государственную тайну, содержащейся </w:t>
      </w:r>
      <w:r w:rsidR="001C6E29" w:rsidRPr="00F01EF7">
        <w:rPr>
          <w:rFonts w:ascii="Times New Roman" w:hAnsi="Times New Roman" w:cs="Times New Roman"/>
          <w:sz w:val="28"/>
          <w:szCs w:val="28"/>
        </w:rPr>
        <w:br/>
        <w:t>в государственных информационных системах»;</w:t>
      </w:r>
    </w:p>
    <w:p w:rsidR="001C6E29" w:rsidRDefault="00894A5C" w:rsidP="00AC2490">
      <w:pPr>
        <w:pStyle w:val="ConsPlusNormal"/>
        <w:numPr>
          <w:ilvl w:val="0"/>
          <w:numId w:val="6"/>
        </w:numPr>
        <w:tabs>
          <w:tab w:val="left" w:pos="993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01EF7">
        <w:rPr>
          <w:rFonts w:ascii="Times New Roman" w:hAnsi="Times New Roman" w:cs="Times New Roman"/>
          <w:sz w:val="28"/>
          <w:szCs w:val="28"/>
        </w:rPr>
        <w:t xml:space="preserve">риказ </w:t>
      </w:r>
      <w:r w:rsidR="001C6E29" w:rsidRPr="00F01EF7">
        <w:rPr>
          <w:rFonts w:ascii="Times New Roman" w:hAnsi="Times New Roman" w:cs="Times New Roman"/>
          <w:sz w:val="28"/>
          <w:szCs w:val="28"/>
        </w:rPr>
        <w:t xml:space="preserve">ФСТЭК России от 18.02.2013 </w:t>
      </w:r>
      <w:r w:rsidRPr="00F01EF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 </w:t>
      </w:r>
      <w:r w:rsidR="001C6E29" w:rsidRPr="00F01EF7">
        <w:rPr>
          <w:rFonts w:ascii="Times New Roman" w:hAnsi="Times New Roman" w:cs="Times New Roman"/>
          <w:sz w:val="28"/>
          <w:szCs w:val="28"/>
        </w:rPr>
        <w:t xml:space="preserve">21 «Об утверждении состава </w:t>
      </w:r>
      <w:r w:rsidR="001C6E29" w:rsidRPr="00F01EF7">
        <w:rPr>
          <w:rFonts w:ascii="Times New Roman" w:hAnsi="Times New Roman" w:cs="Times New Roman"/>
          <w:sz w:val="28"/>
          <w:szCs w:val="28"/>
        </w:rPr>
        <w:br/>
        <w:t>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</w:t>
      </w:r>
      <w:r w:rsidR="00D61277">
        <w:rPr>
          <w:rFonts w:ascii="Times New Roman" w:hAnsi="Times New Roman" w:cs="Times New Roman"/>
          <w:sz w:val="28"/>
          <w:szCs w:val="28"/>
        </w:rPr>
        <w:t>;</w:t>
      </w:r>
    </w:p>
    <w:p w:rsidR="00D61277" w:rsidRPr="00D61277" w:rsidRDefault="00894A5C" w:rsidP="00AC2490">
      <w:pPr>
        <w:pStyle w:val="ConsPlusNormal"/>
        <w:numPr>
          <w:ilvl w:val="0"/>
          <w:numId w:val="6"/>
        </w:numPr>
        <w:tabs>
          <w:tab w:val="left" w:pos="993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D61277">
        <w:rPr>
          <w:rFonts w:ascii="Times New Roman" w:hAnsi="Times New Roman" w:cs="Times New Roman"/>
          <w:sz w:val="28"/>
          <w:szCs w:val="28"/>
        </w:rPr>
        <w:t xml:space="preserve">етодические </w:t>
      </w:r>
      <w:r w:rsidR="00D61277" w:rsidRPr="00D61277">
        <w:rPr>
          <w:rFonts w:ascii="Times New Roman" w:hAnsi="Times New Roman" w:cs="Times New Roman"/>
          <w:sz w:val="28"/>
          <w:szCs w:val="28"/>
        </w:rPr>
        <w:t xml:space="preserve">рекомендации по разработке нормативных правовых актов, определяющих угрозы безопасности персональных данных, актуальные при обработке персональных данных в информационных системах персональных данных, эксплуатируемых при осуществлении соответствующих видов деятельности (утверждены ФСБ России 31.03.2015 </w:t>
      </w:r>
      <w:r w:rsidRPr="00D6127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 </w:t>
      </w:r>
      <w:r w:rsidR="00D61277" w:rsidRPr="00D61277">
        <w:rPr>
          <w:rFonts w:ascii="Times New Roman" w:hAnsi="Times New Roman" w:cs="Times New Roman"/>
          <w:sz w:val="28"/>
          <w:szCs w:val="28"/>
        </w:rPr>
        <w:t>149/7/2/6-432)</w:t>
      </w:r>
      <w:r w:rsidR="00D61277">
        <w:rPr>
          <w:rFonts w:ascii="Times New Roman" w:hAnsi="Times New Roman" w:cs="Times New Roman"/>
          <w:sz w:val="28"/>
          <w:szCs w:val="28"/>
        </w:rPr>
        <w:t>.</w:t>
      </w:r>
    </w:p>
    <w:p w:rsidR="00A274E2" w:rsidRDefault="00A274E2" w:rsidP="00A274E2">
      <w:pPr>
        <w:pStyle w:val="ConsPlusNormal"/>
        <w:tabs>
          <w:tab w:val="left" w:pos="993"/>
        </w:tabs>
        <w:adjustRightInd w:val="0"/>
        <w:spacing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74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проекте приказа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274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отсутствуют обязательные требования, оценка соблюдения которых осуществляется в рамках государственного контроля (надзора), муниципального контроля, при рассмотрении дел об административных правонарушениях, или обязательных требований, соответствие которым проверяется при выдаче разрешений, лицензий,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274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аттестатов аккредитации, иных документов, имеющих разрешительный характер (далее –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274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обязательные требования), о соответствующем виде государственного контроля (надзора), виде разрешительной деятельности и предполагаемой ответственности за нарушение обязательных требований или последствиях их несоблюдения.</w:t>
      </w:r>
    </w:p>
    <w:p w:rsidR="00A274E2" w:rsidRDefault="00A274E2" w:rsidP="00A274E2">
      <w:pPr>
        <w:pStyle w:val="ConsPlusNormal"/>
        <w:tabs>
          <w:tab w:val="left" w:pos="993"/>
        </w:tabs>
        <w:adjustRightInd w:val="0"/>
        <w:spacing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74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Принятие предлагаемого проекта приказа не потребует признания утратившими силу, приостановления, изменения или принятия иных нормативных правовых актов.</w:t>
      </w:r>
    </w:p>
    <w:p w:rsidR="00A274E2" w:rsidRDefault="00A274E2" w:rsidP="00A274E2">
      <w:pPr>
        <w:pStyle w:val="ConsPlusNormal"/>
        <w:tabs>
          <w:tab w:val="left" w:pos="993"/>
        </w:tabs>
        <w:adjustRightInd w:val="0"/>
        <w:spacing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74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соответствии с </w:t>
      </w:r>
      <w:r w:rsidR="00894A5C" w:rsidRPr="00A274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</w:t>
      </w:r>
      <w:r w:rsidR="00894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ами </w:t>
      </w:r>
      <w:r w:rsidR="00894A5C" w:rsidRPr="00A274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утвержденными постановлением Правительства Российской Федерации от 25</w:t>
      </w:r>
      <w:r w:rsidR="00894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.08.</w:t>
      </w:r>
      <w:r w:rsidR="00894A5C" w:rsidRPr="00A274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2012 </w:t>
      </w:r>
      <w:r w:rsidR="00894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 </w:t>
      </w:r>
      <w:r w:rsidR="00894A5C" w:rsidRPr="00A274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851,</w:t>
      </w:r>
      <w:r w:rsidR="00894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94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а также </w:t>
      </w:r>
      <w:r w:rsidRPr="00A274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Правилами проведения антикоррупционной экспертизы нормативных правовых актов и проектов нормативных правовых актов, утвержденными постановлением Правительства Российской Федерации от 26</w:t>
      </w:r>
      <w:r w:rsidR="00894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.02.</w:t>
      </w:r>
      <w:r w:rsidRPr="00A274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2010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</w:t>
      </w:r>
      <w:r w:rsidR="00894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274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96, </w:t>
      </w:r>
      <w:r w:rsidRPr="00A274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проект приказа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274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подлежит размещению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274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официальном сайте regulation.gov.ru </w:t>
      </w:r>
      <w:r w:rsidR="00894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274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информационно-телекоммуникационной сети «Интернет» с целью проведения </w:t>
      </w:r>
      <w:r w:rsidR="00894A5C" w:rsidRPr="00A274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общественного обсуждения </w:t>
      </w:r>
      <w:r w:rsidR="00894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Pr="00A274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независимой антикоррупционной экспертизы.</w:t>
      </w:r>
    </w:p>
    <w:p w:rsidR="00A274E2" w:rsidRDefault="00A274E2" w:rsidP="00A274E2">
      <w:pPr>
        <w:pStyle w:val="ConsPlusNormal"/>
        <w:tabs>
          <w:tab w:val="left" w:pos="993"/>
        </w:tabs>
        <w:adjustRightInd w:val="0"/>
        <w:spacing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74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 Правилами проведения федеральными органами исполнительной власти оценки регулирующего воздействия проектов нормативных правовых актов и проектов решений Евразийской экономической комиссии, проведение оценки регулирующего воздействия в отношении проекта приказа не требуется.</w:t>
      </w:r>
    </w:p>
    <w:p w:rsidR="00A274E2" w:rsidRDefault="00A274E2" w:rsidP="00A274E2">
      <w:pPr>
        <w:pStyle w:val="ConsPlusNormal"/>
        <w:tabs>
          <w:tab w:val="left" w:pos="993"/>
        </w:tabs>
        <w:adjustRightInd w:val="0"/>
        <w:spacing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74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Основания для проведения педагогической экспертизы проекта приказа отсутствуют.</w:t>
      </w:r>
    </w:p>
    <w:p w:rsidR="00A274E2" w:rsidRDefault="00A274E2" w:rsidP="00A274E2">
      <w:pPr>
        <w:pStyle w:val="ConsPlusNormal"/>
        <w:tabs>
          <w:tab w:val="left" w:pos="993"/>
        </w:tabs>
        <w:adjustRightInd w:val="0"/>
        <w:spacing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74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Основания для проведения метрологической экспертизы требований </w:t>
      </w:r>
      <w:r w:rsidR="00894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274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измерениям, стандартным образцам и средствам измерений проекта приказа отсутствуют.</w:t>
      </w:r>
    </w:p>
    <w:p w:rsidR="00A274E2" w:rsidRDefault="00A274E2" w:rsidP="00A274E2">
      <w:pPr>
        <w:pStyle w:val="ConsPlusNormal"/>
        <w:tabs>
          <w:tab w:val="left" w:pos="993"/>
        </w:tabs>
        <w:adjustRightInd w:val="0"/>
        <w:spacing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74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Основания для направления проекта приказа на экспертизу в Министерство экономического развития Российской Федерации отсутствуют.</w:t>
      </w:r>
    </w:p>
    <w:p w:rsidR="00A274E2" w:rsidRDefault="00A274E2" w:rsidP="00A274E2">
      <w:pPr>
        <w:pStyle w:val="ConsPlusNormal"/>
        <w:tabs>
          <w:tab w:val="left" w:pos="993"/>
        </w:tabs>
        <w:adjustRightInd w:val="0"/>
        <w:spacing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74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 приказа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274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содержит </w:t>
      </w:r>
      <w:r w:rsidR="00894A5C" w:rsidRPr="00A274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расходных обязательств публично-правовых образований</w:t>
      </w:r>
      <w:r w:rsidR="00894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274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его реализация не повлечет увеличения бюджетных ассигнований </w:t>
      </w:r>
      <w:r w:rsidR="00894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274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соответствующем бюджете бюджетной системы Российской Федерации.</w:t>
      </w:r>
    </w:p>
    <w:p w:rsidR="00A274E2" w:rsidRPr="00A274E2" w:rsidRDefault="00A274E2" w:rsidP="00A274E2">
      <w:pPr>
        <w:pStyle w:val="ConsPlusNormal"/>
        <w:tabs>
          <w:tab w:val="left" w:pos="993"/>
        </w:tabs>
        <w:adjustRightInd w:val="0"/>
        <w:spacing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74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 приказа не противоречит положениям Договора о Евразийском экономическом союзе, положениям иных международных договоров Российской Федерации.</w:t>
      </w:r>
    </w:p>
    <w:p w:rsidR="00A274E2" w:rsidRPr="00813774" w:rsidRDefault="00A274E2" w:rsidP="00AC2490">
      <w:pPr>
        <w:pStyle w:val="ConsPlusNormal"/>
        <w:tabs>
          <w:tab w:val="left" w:pos="993"/>
        </w:tabs>
        <w:adjustRightInd w:val="0"/>
        <w:spacing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A274E2" w:rsidRPr="00813774" w:rsidSect="00F01EF7">
      <w:headerReference w:type="default" r:id="rId8"/>
      <w:pgSz w:w="11906" w:h="16838"/>
      <w:pgMar w:top="1134" w:right="567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E7D" w:rsidRDefault="006A3E7D" w:rsidP="009A0BCF">
      <w:pPr>
        <w:spacing w:after="0" w:line="240" w:lineRule="auto"/>
      </w:pPr>
      <w:r>
        <w:separator/>
      </w:r>
    </w:p>
  </w:endnote>
  <w:endnote w:type="continuationSeparator" w:id="0">
    <w:p w:rsidR="006A3E7D" w:rsidRDefault="006A3E7D" w:rsidP="009A0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E7D" w:rsidRDefault="006A3E7D" w:rsidP="009A0BCF">
      <w:pPr>
        <w:spacing w:after="0" w:line="240" w:lineRule="auto"/>
      </w:pPr>
      <w:r>
        <w:separator/>
      </w:r>
    </w:p>
  </w:footnote>
  <w:footnote w:type="continuationSeparator" w:id="0">
    <w:p w:rsidR="006A3E7D" w:rsidRDefault="006A3E7D" w:rsidP="009A0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828" w:rsidRPr="00030A8F" w:rsidRDefault="00121A99" w:rsidP="00030A8F">
    <w:pPr>
      <w:pStyle w:val="a4"/>
      <w:tabs>
        <w:tab w:val="clear" w:pos="4677"/>
        <w:tab w:val="left" w:pos="4665"/>
        <w:tab w:val="center" w:pos="4819"/>
      </w:tabs>
      <w:jc w:val="center"/>
      <w:rPr>
        <w:rFonts w:ascii="Times New Roman" w:hAnsi="Times New Roman" w:cs="Times New Roman"/>
        <w:sz w:val="24"/>
        <w:szCs w:val="24"/>
      </w:rPr>
    </w:pPr>
    <w:r w:rsidRPr="00030A8F">
      <w:rPr>
        <w:rFonts w:ascii="Times New Roman" w:hAnsi="Times New Roman" w:cs="Times New Roman"/>
        <w:sz w:val="24"/>
        <w:szCs w:val="24"/>
      </w:rPr>
      <w:fldChar w:fldCharType="begin"/>
    </w:r>
    <w:r w:rsidR="003E47F7" w:rsidRPr="00030A8F">
      <w:rPr>
        <w:rFonts w:ascii="Times New Roman" w:hAnsi="Times New Roman" w:cs="Times New Roman"/>
        <w:sz w:val="24"/>
        <w:szCs w:val="24"/>
      </w:rPr>
      <w:instrText>PAGE   \* MERGEFORMAT</w:instrText>
    </w:r>
    <w:r w:rsidRPr="00030A8F">
      <w:rPr>
        <w:rFonts w:ascii="Times New Roman" w:hAnsi="Times New Roman" w:cs="Times New Roman"/>
        <w:sz w:val="24"/>
        <w:szCs w:val="24"/>
      </w:rPr>
      <w:fldChar w:fldCharType="separate"/>
    </w:r>
    <w:r w:rsidR="00CC0A0A">
      <w:rPr>
        <w:rFonts w:ascii="Times New Roman" w:hAnsi="Times New Roman" w:cs="Times New Roman"/>
        <w:noProof/>
        <w:sz w:val="24"/>
        <w:szCs w:val="24"/>
      </w:rPr>
      <w:t>3</w:t>
    </w:r>
    <w:r w:rsidRPr="00030A8F">
      <w:rPr>
        <w:rFonts w:ascii="Times New Roman" w:hAnsi="Times New Roman" w:cs="Times New Roman"/>
        <w:sz w:val="24"/>
        <w:szCs w:val="24"/>
      </w:rPr>
      <w:fldChar w:fldCharType="end"/>
    </w:r>
  </w:p>
  <w:p w:rsidR="00A77828" w:rsidRDefault="006A3E7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A2DFA"/>
    <w:multiLevelType w:val="multilevel"/>
    <w:tmpl w:val="5386D646"/>
    <w:lvl w:ilvl="0">
      <w:start w:val="1"/>
      <w:numFmt w:val="bullet"/>
      <w:pStyle w:val="a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644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927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211"/>
        </w:tabs>
        <w:ind w:left="1134" w:hanging="283"/>
      </w:pPr>
      <w:rPr>
        <w:rFonts w:ascii="Symbol" w:hAnsi="Symbol" w:hint="default"/>
        <w:color w:val="auto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>
    <w:nsid w:val="079164F2"/>
    <w:multiLevelType w:val="hybridMultilevel"/>
    <w:tmpl w:val="A810FE10"/>
    <w:lvl w:ilvl="0" w:tplc="7010B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E7A70"/>
    <w:multiLevelType w:val="hybridMultilevel"/>
    <w:tmpl w:val="FC167C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B9D1E8B"/>
    <w:multiLevelType w:val="hybridMultilevel"/>
    <w:tmpl w:val="CBCAAB3C"/>
    <w:lvl w:ilvl="0" w:tplc="362CC17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23E407A7"/>
    <w:multiLevelType w:val="hybridMultilevel"/>
    <w:tmpl w:val="8F7CEC52"/>
    <w:lvl w:ilvl="0" w:tplc="362CC1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C0501AB"/>
    <w:multiLevelType w:val="hybridMultilevel"/>
    <w:tmpl w:val="3A42550E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>
    <w:nsid w:val="4E473D1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07C79A2"/>
    <w:multiLevelType w:val="hybridMultilevel"/>
    <w:tmpl w:val="2586D75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58627789"/>
    <w:multiLevelType w:val="hybridMultilevel"/>
    <w:tmpl w:val="18A26E34"/>
    <w:lvl w:ilvl="0" w:tplc="362CC17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6303238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8"/>
  </w:num>
  <w:num w:numId="5">
    <w:abstractNumId w:val="7"/>
  </w:num>
  <w:num w:numId="6">
    <w:abstractNumId w:val="3"/>
  </w:num>
  <w:num w:numId="7">
    <w:abstractNumId w:val="0"/>
  </w:num>
  <w:num w:numId="8">
    <w:abstractNumId w:val="1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1EEA"/>
    <w:rsid w:val="00046BD8"/>
    <w:rsid w:val="00106DE8"/>
    <w:rsid w:val="00121A99"/>
    <w:rsid w:val="00137FCD"/>
    <w:rsid w:val="001622A5"/>
    <w:rsid w:val="001925D7"/>
    <w:rsid w:val="001C6D75"/>
    <w:rsid w:val="001C6E29"/>
    <w:rsid w:val="001D12FE"/>
    <w:rsid w:val="001E11BB"/>
    <w:rsid w:val="001F6325"/>
    <w:rsid w:val="0021499A"/>
    <w:rsid w:val="002409DF"/>
    <w:rsid w:val="00255B9E"/>
    <w:rsid w:val="002634F8"/>
    <w:rsid w:val="002A5FC6"/>
    <w:rsid w:val="002C1EEA"/>
    <w:rsid w:val="002C53E8"/>
    <w:rsid w:val="002E20CE"/>
    <w:rsid w:val="00300EA6"/>
    <w:rsid w:val="003268DC"/>
    <w:rsid w:val="003869DE"/>
    <w:rsid w:val="003B5C01"/>
    <w:rsid w:val="003C2411"/>
    <w:rsid w:val="003D40F6"/>
    <w:rsid w:val="003E47F7"/>
    <w:rsid w:val="00434D7F"/>
    <w:rsid w:val="004B5778"/>
    <w:rsid w:val="004F61B3"/>
    <w:rsid w:val="0053488E"/>
    <w:rsid w:val="00540005"/>
    <w:rsid w:val="005613C3"/>
    <w:rsid w:val="00574B90"/>
    <w:rsid w:val="005A73CF"/>
    <w:rsid w:val="006435B3"/>
    <w:rsid w:val="00667A03"/>
    <w:rsid w:val="006A3791"/>
    <w:rsid w:val="006A3E7D"/>
    <w:rsid w:val="006B4BB6"/>
    <w:rsid w:val="006D0F46"/>
    <w:rsid w:val="006E079F"/>
    <w:rsid w:val="006E7C94"/>
    <w:rsid w:val="00704944"/>
    <w:rsid w:val="0074291C"/>
    <w:rsid w:val="0079356D"/>
    <w:rsid w:val="00793669"/>
    <w:rsid w:val="0079605D"/>
    <w:rsid w:val="007967BA"/>
    <w:rsid w:val="007A71CA"/>
    <w:rsid w:val="007C0B0E"/>
    <w:rsid w:val="007D00A1"/>
    <w:rsid w:val="008108EB"/>
    <w:rsid w:val="00813774"/>
    <w:rsid w:val="00840CF9"/>
    <w:rsid w:val="0086526B"/>
    <w:rsid w:val="008879F8"/>
    <w:rsid w:val="00894A5C"/>
    <w:rsid w:val="008B42A9"/>
    <w:rsid w:val="008F6AD4"/>
    <w:rsid w:val="009516DC"/>
    <w:rsid w:val="009561B5"/>
    <w:rsid w:val="009A0BCF"/>
    <w:rsid w:val="00A274E2"/>
    <w:rsid w:val="00A27EBD"/>
    <w:rsid w:val="00A4691F"/>
    <w:rsid w:val="00AB634C"/>
    <w:rsid w:val="00AC2490"/>
    <w:rsid w:val="00B335AC"/>
    <w:rsid w:val="00B5663D"/>
    <w:rsid w:val="00BC6FFD"/>
    <w:rsid w:val="00C45F7B"/>
    <w:rsid w:val="00CA43CD"/>
    <w:rsid w:val="00CC0A0A"/>
    <w:rsid w:val="00CF0BBE"/>
    <w:rsid w:val="00D47F6B"/>
    <w:rsid w:val="00D61277"/>
    <w:rsid w:val="00D6493E"/>
    <w:rsid w:val="00DA797C"/>
    <w:rsid w:val="00DD00A4"/>
    <w:rsid w:val="00DD0AAA"/>
    <w:rsid w:val="00E27551"/>
    <w:rsid w:val="00E759EA"/>
    <w:rsid w:val="00E807E4"/>
    <w:rsid w:val="00E86C28"/>
    <w:rsid w:val="00E934BB"/>
    <w:rsid w:val="00EB74A8"/>
    <w:rsid w:val="00ED25AB"/>
    <w:rsid w:val="00EE2011"/>
    <w:rsid w:val="00F01EF7"/>
    <w:rsid w:val="00F21D9E"/>
    <w:rsid w:val="00F64957"/>
    <w:rsid w:val="00FD5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D0F46"/>
    <w:pPr>
      <w:spacing w:after="200" w:line="276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6D0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6D0F46"/>
  </w:style>
  <w:style w:type="paragraph" w:styleId="a6">
    <w:name w:val="footnote text"/>
    <w:basedOn w:val="a0"/>
    <w:link w:val="a7"/>
    <w:uiPriority w:val="99"/>
    <w:semiHidden/>
    <w:unhideWhenUsed/>
    <w:rsid w:val="009A0BC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1"/>
    <w:link w:val="a6"/>
    <w:uiPriority w:val="99"/>
    <w:semiHidden/>
    <w:rsid w:val="009A0BCF"/>
    <w:rPr>
      <w:sz w:val="20"/>
      <w:szCs w:val="20"/>
    </w:rPr>
  </w:style>
  <w:style w:type="character" w:styleId="a8">
    <w:name w:val="footnote reference"/>
    <w:basedOn w:val="a1"/>
    <w:uiPriority w:val="99"/>
    <w:semiHidden/>
    <w:unhideWhenUsed/>
    <w:rsid w:val="009A0BCF"/>
    <w:rPr>
      <w:vertAlign w:val="superscript"/>
    </w:rPr>
  </w:style>
  <w:style w:type="paragraph" w:styleId="a9">
    <w:name w:val="List Paragraph"/>
    <w:aliases w:val="Use Case List Paragraph,ТЗ список,Абзац списка литеральный,Bullet List,FooterText,numbered,Paragraphe de liste1,lp1,Bulletr List Paragraph,Абзац маркированнный,Bullet Number,Нумерованый список,Нумерованный список ГОСТ,Bullet List1,Маркер"/>
    <w:basedOn w:val="a0"/>
    <w:link w:val="aa"/>
    <w:uiPriority w:val="34"/>
    <w:qFormat/>
    <w:rsid w:val="001622A5"/>
    <w:pPr>
      <w:spacing w:after="160" w:line="259" w:lineRule="auto"/>
      <w:ind w:left="720"/>
      <w:contextualSpacing/>
    </w:pPr>
  </w:style>
  <w:style w:type="character" w:customStyle="1" w:styleId="aa">
    <w:name w:val="Абзац списка Знак"/>
    <w:aliases w:val="Use Case List Paragraph Знак,ТЗ список Знак,Абзац списка литеральный Знак,Bullet List Знак,FooterText Знак,numbered Знак,Paragraphe de liste1 Знак,lp1 Знак,Bulletr List Paragraph Знак,Абзац маркированнный Знак,Bullet Number Знак"/>
    <w:link w:val="a9"/>
    <w:uiPriority w:val="34"/>
    <w:locked/>
    <w:rsid w:val="001622A5"/>
  </w:style>
  <w:style w:type="paragraph" w:customStyle="1" w:styleId="ConsPlusNormal">
    <w:name w:val="ConsPlusNormal"/>
    <w:rsid w:val="002634F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b">
    <w:name w:val="Hyperlink"/>
    <w:basedOn w:val="a1"/>
    <w:uiPriority w:val="99"/>
    <w:unhideWhenUsed/>
    <w:rsid w:val="002634F8"/>
    <w:rPr>
      <w:color w:val="0563C1" w:themeColor="hyperlink"/>
      <w:u w:val="single"/>
    </w:rPr>
  </w:style>
  <w:style w:type="paragraph" w:customStyle="1" w:styleId="ac">
    <w:name w:val="Нормальный (таблица)"/>
    <w:basedOn w:val="a0"/>
    <w:next w:val="a0"/>
    <w:uiPriority w:val="99"/>
    <w:rsid w:val="00EB74A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d">
    <w:name w:val="Прижатый влево"/>
    <w:basedOn w:val="a0"/>
    <w:next w:val="a0"/>
    <w:uiPriority w:val="99"/>
    <w:rsid w:val="00EB74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e">
    <w:name w:val="ГС_МелкийТекст Знак"/>
    <w:link w:val="af"/>
    <w:qFormat/>
    <w:locked/>
    <w:rsid w:val="00EB74A8"/>
  </w:style>
  <w:style w:type="paragraph" w:customStyle="1" w:styleId="af">
    <w:name w:val="ГС_МелкийТекст"/>
    <w:link w:val="ae"/>
    <w:qFormat/>
    <w:rsid w:val="00EB74A8"/>
    <w:pPr>
      <w:spacing w:before="40" w:after="40" w:line="240" w:lineRule="auto"/>
    </w:pPr>
  </w:style>
  <w:style w:type="paragraph" w:styleId="af0">
    <w:name w:val="Balloon Text"/>
    <w:basedOn w:val="a0"/>
    <w:link w:val="af1"/>
    <w:uiPriority w:val="99"/>
    <w:semiHidden/>
    <w:unhideWhenUsed/>
    <w:rsid w:val="00EB7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EB74A8"/>
    <w:rPr>
      <w:rFonts w:ascii="Tahoma" w:hAnsi="Tahoma" w:cs="Tahoma"/>
      <w:sz w:val="16"/>
      <w:szCs w:val="16"/>
    </w:rPr>
  </w:style>
  <w:style w:type="character" w:customStyle="1" w:styleId="af2">
    <w:name w:val="ГС_СписМелкМарк Знак"/>
    <w:link w:val="a"/>
    <w:qFormat/>
    <w:locked/>
    <w:rsid w:val="003D40F6"/>
    <w:rPr>
      <w:szCs w:val="24"/>
    </w:rPr>
  </w:style>
  <w:style w:type="paragraph" w:customStyle="1" w:styleId="a">
    <w:name w:val="ГС_СписМелкМарк"/>
    <w:link w:val="af2"/>
    <w:rsid w:val="003D40F6"/>
    <w:pPr>
      <w:numPr>
        <w:numId w:val="7"/>
      </w:numPr>
      <w:tabs>
        <w:tab w:val="left" w:pos="284"/>
        <w:tab w:val="left" w:pos="567"/>
        <w:tab w:val="left" w:pos="851"/>
        <w:tab w:val="left" w:pos="1134"/>
      </w:tabs>
      <w:spacing w:before="40" w:after="40" w:line="240" w:lineRule="auto"/>
    </w:pPr>
    <w:rPr>
      <w:szCs w:val="24"/>
    </w:rPr>
  </w:style>
  <w:style w:type="character" w:customStyle="1" w:styleId="af3">
    <w:name w:val="ГС_НазвСтолбца Знак"/>
    <w:link w:val="af4"/>
    <w:locked/>
    <w:rsid w:val="003D40F6"/>
    <w:rPr>
      <w:b/>
      <w:bCs/>
    </w:rPr>
  </w:style>
  <w:style w:type="paragraph" w:customStyle="1" w:styleId="af4">
    <w:name w:val="ГС_НазвСтолбца"/>
    <w:basedOn w:val="af"/>
    <w:link w:val="af3"/>
    <w:qFormat/>
    <w:rsid w:val="003D40F6"/>
    <w:pPr>
      <w:keepNext/>
      <w:jc w:val="center"/>
    </w:pPr>
    <w:rPr>
      <w:b/>
      <w:bCs/>
    </w:rPr>
  </w:style>
  <w:style w:type="character" w:styleId="af5">
    <w:name w:val="annotation reference"/>
    <w:basedOn w:val="a1"/>
    <w:uiPriority w:val="99"/>
    <w:semiHidden/>
    <w:unhideWhenUsed/>
    <w:rsid w:val="00FD50FB"/>
    <w:rPr>
      <w:sz w:val="16"/>
      <w:szCs w:val="16"/>
    </w:rPr>
  </w:style>
  <w:style w:type="paragraph" w:styleId="af6">
    <w:name w:val="annotation text"/>
    <w:basedOn w:val="a0"/>
    <w:link w:val="af7"/>
    <w:uiPriority w:val="99"/>
    <w:semiHidden/>
    <w:unhideWhenUsed/>
    <w:rsid w:val="00FD50FB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1"/>
    <w:link w:val="af6"/>
    <w:uiPriority w:val="99"/>
    <w:semiHidden/>
    <w:rsid w:val="00FD50FB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FD50FB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FD50FB"/>
    <w:rPr>
      <w:b/>
      <w:bCs/>
      <w:sz w:val="20"/>
      <w:szCs w:val="20"/>
    </w:rPr>
  </w:style>
  <w:style w:type="character" w:customStyle="1" w:styleId="afa">
    <w:name w:val="Гипертекстовая ссылка"/>
    <w:basedOn w:val="a1"/>
    <w:uiPriority w:val="99"/>
    <w:rsid w:val="008B42A9"/>
    <w:rPr>
      <w:rFonts w:cs="Times New Roman"/>
      <w:b w:val="0"/>
      <w:color w:val="106BBE"/>
    </w:rPr>
  </w:style>
  <w:style w:type="table" w:styleId="afb">
    <w:name w:val="Table Grid"/>
    <w:basedOn w:val="a2"/>
    <w:uiPriority w:val="39"/>
    <w:unhideWhenUsed/>
    <w:rsid w:val="00DD0A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footer"/>
    <w:basedOn w:val="a0"/>
    <w:link w:val="afd"/>
    <w:uiPriority w:val="99"/>
    <w:unhideWhenUsed/>
    <w:rsid w:val="00F01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1"/>
    <w:link w:val="afc"/>
    <w:uiPriority w:val="99"/>
    <w:rsid w:val="00F01E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60061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71442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899704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10417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9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8F0FA-7A4C-4EEE-9AC2-94FB77E2A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Елена Владимировна</dc:creator>
  <cp:lastModifiedBy>администратор4</cp:lastModifiedBy>
  <cp:revision>2</cp:revision>
  <cp:lastPrinted>2023-03-14T17:07:00Z</cp:lastPrinted>
  <dcterms:created xsi:type="dcterms:W3CDTF">2023-06-03T04:07:00Z</dcterms:created>
  <dcterms:modified xsi:type="dcterms:W3CDTF">2023-06-03T04:07:00Z</dcterms:modified>
</cp:coreProperties>
</file>