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16" w:rsidRPr="00211822" w:rsidRDefault="00C62916" w:rsidP="0063506F">
      <w:pPr>
        <w:spacing w:after="0"/>
        <w:jc w:val="center"/>
        <w:outlineLvl w:val="0"/>
        <w:rPr>
          <w:b/>
          <w:sz w:val="28"/>
          <w:szCs w:val="28"/>
          <w:lang w:val="ru-RU"/>
        </w:rPr>
      </w:pPr>
      <w:r w:rsidRPr="00211822">
        <w:rPr>
          <w:b/>
          <w:sz w:val="28"/>
          <w:szCs w:val="28"/>
          <w:lang w:val="ru-RU"/>
        </w:rPr>
        <w:t xml:space="preserve">Пояснительная записка </w:t>
      </w:r>
      <w:r w:rsidRPr="00211822">
        <w:rPr>
          <w:b/>
          <w:sz w:val="28"/>
          <w:szCs w:val="28"/>
          <w:lang w:val="ru-RU"/>
        </w:rPr>
        <w:br/>
        <w:t xml:space="preserve">к проекту приказа Минздрава России </w:t>
      </w:r>
      <w:bookmarkStart w:id="0" w:name="_GoBack"/>
      <w:r w:rsidRPr="001F6D3F">
        <w:rPr>
          <w:b/>
          <w:sz w:val="28"/>
          <w:szCs w:val="28"/>
          <w:lang w:val="ru-RU"/>
        </w:rPr>
        <w:t>«</w:t>
      </w:r>
      <w:r w:rsidR="00E81653" w:rsidRPr="001F6D3F">
        <w:rPr>
          <w:b/>
          <w:sz w:val="28"/>
          <w:szCs w:val="28"/>
          <w:lang w:val="ru-RU"/>
        </w:rPr>
        <w:t>Об утверждении классификации природных лечебных ресурсов, их характеристик и перечня медицинских показаний и противопоказаний для санаторно-курортного лечения и медицинской реабилитации с применением таких природных лечебных ресурсов</w:t>
      </w:r>
      <w:r w:rsidRPr="001F6D3F">
        <w:rPr>
          <w:b/>
          <w:sz w:val="28"/>
          <w:szCs w:val="28"/>
          <w:lang w:val="ru-RU"/>
        </w:rPr>
        <w:t>»</w:t>
      </w:r>
      <w:bookmarkEnd w:id="0"/>
    </w:p>
    <w:p w:rsidR="006E4714" w:rsidRPr="00C62916" w:rsidRDefault="006E4714" w:rsidP="00C62916">
      <w:pPr>
        <w:spacing w:after="0"/>
        <w:jc w:val="center"/>
        <w:rPr>
          <w:sz w:val="28"/>
          <w:szCs w:val="28"/>
          <w:lang w:val="ru-RU"/>
        </w:rPr>
      </w:pPr>
    </w:p>
    <w:p w:rsidR="0063506F" w:rsidRPr="0063506F" w:rsidRDefault="00C62916" w:rsidP="0063506F">
      <w:pPr>
        <w:pStyle w:val="ConsPlusNormal"/>
        <w:widowControl/>
        <w:tabs>
          <w:tab w:val="left" w:pos="993"/>
        </w:tabs>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Проект приказа разработан в целях исполнения </w:t>
      </w:r>
      <w:r w:rsidR="0063506F">
        <w:rPr>
          <w:rFonts w:ascii="Times New Roman" w:hAnsi="Times New Roman" w:cs="Times New Roman"/>
          <w:sz w:val="28"/>
          <w:szCs w:val="28"/>
        </w:rPr>
        <w:t xml:space="preserve">пункта 11 плана-графика </w:t>
      </w:r>
      <w:r w:rsidR="0063506F" w:rsidRPr="0063506F">
        <w:rPr>
          <w:rFonts w:ascii="Times New Roman CYR,Bold" w:eastAsiaTheme="minorHAnsi" w:hAnsi="Times New Roman CYR,Bold" w:cs="Times New Roman CYR,Bold"/>
          <w:bCs/>
          <w:sz w:val="28"/>
          <w:szCs w:val="28"/>
          <w:lang w:eastAsia="en-US"/>
        </w:rPr>
        <w:t xml:space="preserve">подготовки нормативных правовых актов, необходимых для реализации норм Федерального закона от </w:t>
      </w:r>
      <w:r w:rsidR="00153BA5">
        <w:rPr>
          <w:rFonts w:ascii="Times New Roman CYR,Bold" w:eastAsiaTheme="minorHAnsi" w:hAnsi="Times New Roman CYR,Bold" w:cs="Times New Roman CYR,Bold"/>
          <w:bCs/>
          <w:sz w:val="28"/>
          <w:szCs w:val="28"/>
          <w:lang w:eastAsia="en-US"/>
        </w:rPr>
        <w:t>0</w:t>
      </w:r>
      <w:r w:rsidR="0063506F" w:rsidRPr="0063506F">
        <w:rPr>
          <w:rFonts w:ascii="Times New Roman CYR,Bold" w:eastAsiaTheme="minorHAnsi" w:hAnsi="Times New Roman CYR,Bold" w:cs="Times New Roman CYR,Bold"/>
          <w:bCs/>
          <w:sz w:val="28"/>
          <w:szCs w:val="28"/>
          <w:lang w:eastAsia="en-US"/>
        </w:rPr>
        <w:t>4</w:t>
      </w:r>
      <w:r w:rsidR="00153BA5">
        <w:rPr>
          <w:rFonts w:ascii="Times New Roman CYR,Bold" w:eastAsiaTheme="minorHAnsi" w:hAnsi="Times New Roman CYR,Bold" w:cs="Times New Roman CYR,Bold"/>
          <w:bCs/>
          <w:sz w:val="28"/>
          <w:szCs w:val="28"/>
          <w:lang w:eastAsia="en-US"/>
        </w:rPr>
        <w:t>.09.</w:t>
      </w:r>
      <w:r w:rsidR="0063506F" w:rsidRPr="0063506F">
        <w:rPr>
          <w:rFonts w:ascii="Times New Roman CYR,Bold" w:eastAsiaTheme="minorHAnsi" w:hAnsi="Times New Roman CYR,Bold" w:cs="Times New Roman CYR,Bold"/>
          <w:bCs/>
          <w:sz w:val="28"/>
          <w:szCs w:val="28"/>
          <w:lang w:eastAsia="en-US"/>
        </w:rPr>
        <w:t xml:space="preserve">2023 № 469-ФЗ «О внесении изменений </w:t>
      </w:r>
      <w:r w:rsidR="00153BA5">
        <w:rPr>
          <w:rFonts w:ascii="Times New Roman CYR,Bold" w:eastAsiaTheme="minorHAnsi" w:hAnsi="Times New Roman CYR,Bold" w:cs="Times New Roman CYR,Bold"/>
          <w:bCs/>
          <w:sz w:val="28"/>
          <w:szCs w:val="28"/>
          <w:lang w:eastAsia="en-US"/>
        </w:rPr>
        <w:br/>
      </w:r>
      <w:r w:rsidR="0063506F" w:rsidRPr="0063506F">
        <w:rPr>
          <w:rFonts w:ascii="Times New Roman CYR,Bold" w:eastAsiaTheme="minorHAnsi" w:hAnsi="Times New Roman CYR,Bold" w:cs="Times New Roman CYR,Bold"/>
          <w:bCs/>
          <w:sz w:val="28"/>
          <w:szCs w:val="28"/>
          <w:lang w:eastAsia="en-US"/>
        </w:rPr>
        <w:t xml:space="preserve">в Федеральный закон «О природных лечебных ресурсах, лечебно-оздоровительных местностях и курортах», отдельные законодательные акты Российской Федерации </w:t>
      </w:r>
      <w:r w:rsidR="00153BA5">
        <w:rPr>
          <w:rFonts w:ascii="Times New Roman CYR,Bold" w:eastAsiaTheme="minorHAnsi" w:hAnsi="Times New Roman CYR,Bold" w:cs="Times New Roman CYR,Bold"/>
          <w:bCs/>
          <w:sz w:val="28"/>
          <w:szCs w:val="28"/>
          <w:lang w:eastAsia="en-US"/>
        </w:rPr>
        <w:br/>
      </w:r>
      <w:r w:rsidR="0063506F" w:rsidRPr="0063506F">
        <w:rPr>
          <w:rFonts w:ascii="Times New Roman CYR,Bold" w:eastAsiaTheme="minorHAnsi" w:hAnsi="Times New Roman CYR,Bold" w:cs="Times New Roman CYR,Bold"/>
          <w:bCs/>
          <w:sz w:val="28"/>
          <w:szCs w:val="28"/>
          <w:lang w:eastAsia="en-US"/>
        </w:rPr>
        <w:t>и признании утратившими силу отдельных положений законодательных актов Российской Федерации»</w:t>
      </w:r>
      <w:r w:rsidR="0063506F">
        <w:rPr>
          <w:rFonts w:ascii="Times New Roman CYR,Bold" w:eastAsiaTheme="minorHAnsi" w:hAnsi="Times New Roman CYR,Bold" w:cs="Times New Roman CYR,Bold"/>
          <w:bCs/>
          <w:sz w:val="28"/>
          <w:szCs w:val="28"/>
          <w:lang w:eastAsia="en-US"/>
        </w:rPr>
        <w:t xml:space="preserve"> (далее – Федеральный закон № 469-ФЗ)</w:t>
      </w:r>
      <w:r w:rsidR="0063506F" w:rsidRPr="0063506F">
        <w:rPr>
          <w:rFonts w:ascii="Times New Roman CYR,Bold" w:eastAsiaTheme="minorHAnsi" w:hAnsi="Times New Roman CYR,Bold" w:cs="Times New Roman CYR,Bold"/>
          <w:bCs/>
          <w:sz w:val="28"/>
          <w:szCs w:val="28"/>
          <w:lang w:eastAsia="en-US"/>
        </w:rPr>
        <w:t>, утвержденного Заместителем Председателя Правительства Российской</w:t>
      </w:r>
      <w:proofErr w:type="gramEnd"/>
      <w:r w:rsidR="0063506F" w:rsidRPr="0063506F">
        <w:rPr>
          <w:rFonts w:ascii="Times New Roman CYR,Bold" w:eastAsiaTheme="minorHAnsi" w:hAnsi="Times New Roman CYR,Bold" w:cs="Times New Roman CYR,Bold"/>
          <w:bCs/>
          <w:sz w:val="28"/>
          <w:szCs w:val="28"/>
          <w:lang w:eastAsia="en-US"/>
        </w:rPr>
        <w:t xml:space="preserve"> Федерации от 06.09.2023 № 7529п-П11.</w:t>
      </w:r>
    </w:p>
    <w:p w:rsidR="00D12A79" w:rsidRDefault="00C62916" w:rsidP="00D12A79">
      <w:pPr>
        <w:pStyle w:val="ConsPlusNormal"/>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целью разработки проекта приказа является </w:t>
      </w:r>
      <w:r w:rsidR="00C94D69">
        <w:rPr>
          <w:rFonts w:ascii="Times New Roman" w:hAnsi="Times New Roman" w:cs="Times New Roman"/>
          <w:sz w:val="28"/>
          <w:szCs w:val="28"/>
        </w:rPr>
        <w:t>повышение</w:t>
      </w:r>
      <w:r w:rsidRPr="00E55FD2">
        <w:rPr>
          <w:rFonts w:ascii="Times New Roman" w:hAnsi="Times New Roman" w:cs="Times New Roman"/>
          <w:sz w:val="28"/>
          <w:szCs w:val="28"/>
        </w:rPr>
        <w:t xml:space="preserve"> эффективности</w:t>
      </w:r>
      <w:r>
        <w:rPr>
          <w:rFonts w:ascii="Times New Roman" w:hAnsi="Times New Roman" w:cs="Times New Roman"/>
          <w:sz w:val="28"/>
          <w:szCs w:val="28"/>
        </w:rPr>
        <w:t xml:space="preserve"> и качества</w:t>
      </w:r>
      <w:r w:rsidRPr="00E55FD2">
        <w:rPr>
          <w:rFonts w:ascii="Times New Roman" w:hAnsi="Times New Roman" w:cs="Times New Roman"/>
          <w:sz w:val="28"/>
          <w:szCs w:val="28"/>
        </w:rPr>
        <w:t xml:space="preserve"> использования природных лечебных ресурсов</w:t>
      </w:r>
      <w:r w:rsidR="00C94D69">
        <w:rPr>
          <w:rFonts w:ascii="Times New Roman" w:hAnsi="Times New Roman" w:cs="Times New Roman"/>
          <w:sz w:val="28"/>
          <w:szCs w:val="28"/>
        </w:rPr>
        <w:t>, установление критериев их классификации, утверждение перечн</w:t>
      </w:r>
      <w:r w:rsidR="001E0A34">
        <w:rPr>
          <w:rFonts w:ascii="Times New Roman" w:hAnsi="Times New Roman" w:cs="Times New Roman"/>
          <w:sz w:val="28"/>
          <w:szCs w:val="28"/>
        </w:rPr>
        <w:t>я</w:t>
      </w:r>
      <w:r w:rsidR="00C94D69">
        <w:rPr>
          <w:rFonts w:ascii="Times New Roman" w:hAnsi="Times New Roman" w:cs="Times New Roman"/>
          <w:sz w:val="28"/>
          <w:szCs w:val="28"/>
        </w:rPr>
        <w:t xml:space="preserve"> медицинских показаний и противопоказаний к применению различных природных лечебных ресурсов в </w:t>
      </w:r>
      <w:r w:rsidR="001E0A34">
        <w:rPr>
          <w:rFonts w:ascii="Times New Roman" w:hAnsi="Times New Roman" w:cs="Times New Roman"/>
          <w:sz w:val="28"/>
          <w:szCs w:val="28"/>
        </w:rPr>
        <w:t>целях санаторно-курортного лечения и медицинской реабилитации.</w:t>
      </w:r>
    </w:p>
    <w:p w:rsidR="004566D7" w:rsidRDefault="00760DB7" w:rsidP="004566D7">
      <w:pPr>
        <w:pStyle w:val="ConsPlusNormal"/>
        <w:widowControl/>
        <w:tabs>
          <w:tab w:val="left" w:pos="993"/>
        </w:tabs>
        <w:spacing w:line="276" w:lineRule="auto"/>
        <w:ind w:firstLine="709"/>
        <w:jc w:val="both"/>
        <w:rPr>
          <w:rFonts w:ascii="Times New Roman" w:hAnsi="Times New Roman" w:cs="Times New Roman"/>
          <w:sz w:val="28"/>
          <w:szCs w:val="28"/>
        </w:rPr>
      </w:pPr>
      <w:proofErr w:type="gramStart"/>
      <w:r w:rsidRPr="00D12A79">
        <w:rPr>
          <w:rFonts w:ascii="Times New Roman" w:hAnsi="Times New Roman" w:cs="Times New Roman"/>
          <w:sz w:val="28"/>
          <w:szCs w:val="28"/>
        </w:rPr>
        <w:t>Согласно Федеральному закону от 23.02.1995 №</w:t>
      </w:r>
      <w:r>
        <w:rPr>
          <w:rFonts w:ascii="Times New Roman" w:hAnsi="Times New Roman" w:cs="Times New Roman"/>
          <w:sz w:val="28"/>
          <w:szCs w:val="28"/>
        </w:rPr>
        <w:t> </w:t>
      </w:r>
      <w:r w:rsidRPr="00D12A79">
        <w:rPr>
          <w:rFonts w:ascii="Times New Roman" w:hAnsi="Times New Roman" w:cs="Times New Roman"/>
          <w:sz w:val="28"/>
          <w:szCs w:val="28"/>
        </w:rPr>
        <w:t>26-ФЗ «О природных лечебных ресурсах, лечебно-оздоровительных местностях и курортах» (дал</w:t>
      </w:r>
      <w:r w:rsidR="0063506F" w:rsidRPr="00D12A79">
        <w:rPr>
          <w:rFonts w:ascii="Times New Roman" w:hAnsi="Times New Roman" w:cs="Times New Roman"/>
          <w:sz w:val="28"/>
          <w:szCs w:val="28"/>
        </w:rPr>
        <w:t>ее – Федеральный закон №</w:t>
      </w:r>
      <w:r w:rsidR="0063506F">
        <w:rPr>
          <w:rFonts w:ascii="Times New Roman" w:hAnsi="Times New Roman" w:cs="Times New Roman"/>
          <w:sz w:val="28"/>
          <w:szCs w:val="28"/>
        </w:rPr>
        <w:t> </w:t>
      </w:r>
      <w:r w:rsidR="0063506F" w:rsidRPr="00D12A79">
        <w:rPr>
          <w:rFonts w:ascii="Times New Roman" w:hAnsi="Times New Roman" w:cs="Times New Roman"/>
          <w:sz w:val="28"/>
          <w:szCs w:val="28"/>
        </w:rPr>
        <w:t xml:space="preserve">26-ФЗ), в редакции </w:t>
      </w:r>
      <w:r w:rsidR="0063506F" w:rsidRPr="00D12A79">
        <w:rPr>
          <w:rFonts w:ascii="Times New Roman CYR,Bold" w:eastAsiaTheme="minorHAnsi" w:hAnsi="Times New Roman CYR,Bold" w:cs="Times New Roman CYR,Bold"/>
          <w:bCs/>
          <w:sz w:val="28"/>
          <w:szCs w:val="28"/>
          <w:lang w:eastAsia="en-US"/>
        </w:rPr>
        <w:t>Федерального закона №</w:t>
      </w:r>
      <w:r w:rsidR="0063506F">
        <w:rPr>
          <w:rFonts w:ascii="Times New Roman CYR,Bold" w:eastAsiaTheme="minorHAnsi" w:hAnsi="Times New Roman CYR,Bold" w:cs="Times New Roman CYR,Bold"/>
          <w:bCs/>
          <w:sz w:val="28"/>
          <w:szCs w:val="28"/>
          <w:lang w:eastAsia="en-US"/>
        </w:rPr>
        <w:t> </w:t>
      </w:r>
      <w:r w:rsidR="0063506F" w:rsidRPr="00D12A79">
        <w:rPr>
          <w:rFonts w:ascii="Times New Roman CYR,Bold" w:eastAsiaTheme="minorHAnsi" w:hAnsi="Times New Roman CYR,Bold" w:cs="Times New Roman CYR,Bold"/>
          <w:bCs/>
          <w:sz w:val="28"/>
          <w:szCs w:val="28"/>
          <w:lang w:eastAsia="en-US"/>
        </w:rPr>
        <w:t xml:space="preserve">469-ФЗ, </w:t>
      </w:r>
      <w:r w:rsidRPr="00D12A79">
        <w:rPr>
          <w:rFonts w:ascii="Times New Roman" w:hAnsi="Times New Roman" w:cs="Times New Roman"/>
          <w:sz w:val="28"/>
          <w:szCs w:val="28"/>
        </w:rPr>
        <w:t>природные лечебные ресурсы, лечебно-оздоровительные местности и курорты являются национальным достоянием Российской Федерации</w:t>
      </w:r>
      <w:r w:rsidR="00D12A79" w:rsidRPr="00D12A79">
        <w:rPr>
          <w:rFonts w:ascii="Times New Roman" w:hAnsi="Times New Roman" w:cs="Times New Roman"/>
          <w:sz w:val="28"/>
          <w:szCs w:val="28"/>
        </w:rPr>
        <w:t xml:space="preserve"> и относятся к особо охраняемым территориям и объектам, имеющим особенности в использовании </w:t>
      </w:r>
      <w:r w:rsidR="004B36C8">
        <w:rPr>
          <w:rFonts w:ascii="Times New Roman" w:hAnsi="Times New Roman" w:cs="Times New Roman"/>
          <w:sz w:val="28"/>
          <w:szCs w:val="28"/>
        </w:rPr>
        <w:br/>
      </w:r>
      <w:r w:rsidR="00D12A79" w:rsidRPr="00D12A79">
        <w:rPr>
          <w:rFonts w:ascii="Times New Roman" w:hAnsi="Times New Roman" w:cs="Times New Roman"/>
          <w:sz w:val="28"/>
          <w:szCs w:val="28"/>
        </w:rPr>
        <w:t xml:space="preserve">и охране и предназначенным для организации санаторно-курортного лечения </w:t>
      </w:r>
      <w:r w:rsidR="004B36C8">
        <w:rPr>
          <w:rFonts w:ascii="Times New Roman" w:hAnsi="Times New Roman" w:cs="Times New Roman"/>
          <w:sz w:val="28"/>
          <w:szCs w:val="28"/>
        </w:rPr>
        <w:br/>
      </w:r>
      <w:r w:rsidR="00D12A79" w:rsidRPr="00D12A79">
        <w:rPr>
          <w:rFonts w:ascii="Times New Roman" w:hAnsi="Times New Roman" w:cs="Times New Roman"/>
          <w:sz w:val="28"/>
          <w:szCs w:val="28"/>
        </w:rPr>
        <w:t>и медицинской реабилитации.</w:t>
      </w:r>
      <w:proofErr w:type="gramEnd"/>
    </w:p>
    <w:p w:rsidR="004566D7" w:rsidRDefault="00760DB7" w:rsidP="004566D7">
      <w:pPr>
        <w:pStyle w:val="ConsPlusNormal"/>
        <w:widowControl/>
        <w:tabs>
          <w:tab w:val="left" w:pos="993"/>
        </w:tabs>
        <w:spacing w:line="276" w:lineRule="auto"/>
        <w:ind w:firstLine="709"/>
        <w:jc w:val="both"/>
        <w:rPr>
          <w:rFonts w:eastAsiaTheme="minorHAnsi"/>
          <w:sz w:val="28"/>
          <w:szCs w:val="28"/>
          <w:lang w:eastAsia="en-US"/>
        </w:rPr>
      </w:pPr>
      <w:r w:rsidRPr="004566D7">
        <w:rPr>
          <w:rFonts w:ascii="Times New Roman" w:hAnsi="Times New Roman" w:cs="Times New Roman"/>
          <w:sz w:val="28"/>
          <w:szCs w:val="28"/>
        </w:rPr>
        <w:t>При эт</w:t>
      </w:r>
      <w:r w:rsidR="00660365" w:rsidRPr="004566D7">
        <w:rPr>
          <w:rFonts w:ascii="Times New Roman" w:hAnsi="Times New Roman" w:cs="Times New Roman"/>
          <w:sz w:val="28"/>
          <w:szCs w:val="28"/>
        </w:rPr>
        <w:t>ом в соответствии со статьей 2</w:t>
      </w:r>
      <w:r w:rsidR="00660365" w:rsidRPr="004566D7">
        <w:rPr>
          <w:rFonts w:ascii="Times New Roman" w:hAnsi="Times New Roman" w:cs="Times New Roman"/>
          <w:sz w:val="28"/>
          <w:szCs w:val="28"/>
          <w:vertAlign w:val="superscript"/>
        </w:rPr>
        <w:t>1</w:t>
      </w:r>
      <w:r w:rsidRPr="004566D7">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w:t>
      </w:r>
      <w:r w:rsidRPr="004566D7">
        <w:rPr>
          <w:rFonts w:ascii="Times New Roman" w:hAnsi="Times New Roman" w:cs="Times New Roman"/>
          <w:sz w:val="28"/>
          <w:szCs w:val="28"/>
        </w:rPr>
        <w:t>26-ФЗ лечебные свойства природных лечебных ресурсов устанавливаются на основании научных исследований, соответствующей многолетней практики</w:t>
      </w:r>
      <w:r w:rsidR="004566D7">
        <w:rPr>
          <w:sz w:val="28"/>
          <w:szCs w:val="28"/>
        </w:rPr>
        <w:t>,</w:t>
      </w:r>
      <w:r w:rsidR="004566D7" w:rsidRPr="004566D7">
        <w:rPr>
          <w:rFonts w:ascii="Times New Roman" w:hAnsi="Times New Roman" w:cs="Times New Roman"/>
          <w:sz w:val="28"/>
          <w:szCs w:val="28"/>
        </w:rPr>
        <w:t xml:space="preserve"> и подтверждаются специальным медицинским заключением, предусмотренным статьей 11</w:t>
      </w:r>
      <w:r w:rsidR="001E0A34">
        <w:rPr>
          <w:rFonts w:ascii="Times New Roman" w:hAnsi="Times New Roman" w:cs="Times New Roman"/>
          <w:sz w:val="28"/>
          <w:szCs w:val="28"/>
          <w:vertAlign w:val="superscript"/>
        </w:rPr>
        <w:t>1</w:t>
      </w:r>
      <w:r w:rsidR="004566D7" w:rsidRPr="004566D7">
        <w:rPr>
          <w:rFonts w:ascii="Times New Roman" w:hAnsi="Times New Roman" w:cs="Times New Roman"/>
          <w:sz w:val="28"/>
          <w:szCs w:val="28"/>
        </w:rPr>
        <w:t xml:space="preserve"> настоящего Федерального закона</w:t>
      </w:r>
      <w:r w:rsidR="004566D7">
        <w:rPr>
          <w:rFonts w:ascii="Times New Roman" w:hAnsi="Times New Roman" w:cs="Times New Roman"/>
          <w:sz w:val="28"/>
          <w:szCs w:val="28"/>
        </w:rPr>
        <w:t>.</w:t>
      </w:r>
    </w:p>
    <w:p w:rsidR="00D219B0" w:rsidRPr="00E55FD2" w:rsidRDefault="00D219B0" w:rsidP="00D219B0">
      <w:pPr>
        <w:pStyle w:val="ConsPlusNormal"/>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природные лечебные ресурсы</w:t>
      </w:r>
      <w:r w:rsidRPr="00E55FD2">
        <w:rPr>
          <w:rFonts w:ascii="Times New Roman" w:hAnsi="Times New Roman" w:cs="Times New Roman"/>
          <w:sz w:val="28"/>
          <w:szCs w:val="28"/>
        </w:rPr>
        <w:t xml:space="preserve"> являются основой функционирования санаторно-курортного</w:t>
      </w:r>
      <w:r>
        <w:rPr>
          <w:rFonts w:ascii="Times New Roman" w:hAnsi="Times New Roman" w:cs="Times New Roman"/>
          <w:sz w:val="28"/>
          <w:szCs w:val="28"/>
        </w:rPr>
        <w:t xml:space="preserve"> комплекса Российской Федерации</w:t>
      </w:r>
      <w:r w:rsidRPr="00E55FD2">
        <w:rPr>
          <w:rFonts w:ascii="Times New Roman" w:hAnsi="Times New Roman" w:cs="Times New Roman"/>
          <w:sz w:val="28"/>
          <w:szCs w:val="28"/>
        </w:rPr>
        <w:t>. По</w:t>
      </w:r>
      <w:r>
        <w:rPr>
          <w:rFonts w:ascii="Times New Roman" w:hAnsi="Times New Roman" w:cs="Times New Roman"/>
          <w:sz w:val="28"/>
          <w:szCs w:val="28"/>
        </w:rPr>
        <w:t> </w:t>
      </w:r>
      <w:r w:rsidRPr="00E55FD2">
        <w:rPr>
          <w:rFonts w:ascii="Times New Roman" w:hAnsi="Times New Roman" w:cs="Times New Roman"/>
          <w:sz w:val="28"/>
          <w:szCs w:val="28"/>
        </w:rPr>
        <w:t>своим лечебным ресурсам Россия превосходит другие</w:t>
      </w:r>
      <w:r>
        <w:rPr>
          <w:rFonts w:ascii="Times New Roman" w:hAnsi="Times New Roman" w:cs="Times New Roman"/>
          <w:sz w:val="28"/>
          <w:szCs w:val="28"/>
        </w:rPr>
        <w:t xml:space="preserve"> государства</w:t>
      </w:r>
      <w:r w:rsidRPr="00E55FD2">
        <w:rPr>
          <w:rFonts w:ascii="Times New Roman" w:hAnsi="Times New Roman" w:cs="Times New Roman"/>
          <w:sz w:val="28"/>
          <w:szCs w:val="28"/>
        </w:rPr>
        <w:t xml:space="preserve"> не только </w:t>
      </w:r>
      <w:r>
        <w:rPr>
          <w:rFonts w:ascii="Times New Roman" w:hAnsi="Times New Roman" w:cs="Times New Roman"/>
          <w:sz w:val="28"/>
          <w:szCs w:val="28"/>
        </w:rPr>
        <w:t xml:space="preserve">в их количестве и разнообразии, </w:t>
      </w:r>
      <w:r w:rsidRPr="00E55FD2">
        <w:rPr>
          <w:rFonts w:ascii="Times New Roman" w:hAnsi="Times New Roman" w:cs="Times New Roman"/>
          <w:sz w:val="28"/>
          <w:szCs w:val="28"/>
        </w:rPr>
        <w:t>но и в детальности изучения их генезиса и состава, в</w:t>
      </w:r>
      <w:r>
        <w:rPr>
          <w:rFonts w:ascii="Times New Roman" w:hAnsi="Times New Roman" w:cs="Times New Roman"/>
          <w:sz w:val="28"/>
          <w:szCs w:val="28"/>
        </w:rPr>
        <w:t> </w:t>
      </w:r>
      <w:r w:rsidRPr="00E55FD2">
        <w:rPr>
          <w:rFonts w:ascii="Times New Roman" w:hAnsi="Times New Roman" w:cs="Times New Roman"/>
          <w:sz w:val="28"/>
          <w:szCs w:val="28"/>
        </w:rPr>
        <w:t>глубине научных разработок медицинс</w:t>
      </w:r>
      <w:r>
        <w:rPr>
          <w:rFonts w:ascii="Times New Roman" w:hAnsi="Times New Roman" w:cs="Times New Roman"/>
          <w:sz w:val="28"/>
          <w:szCs w:val="28"/>
        </w:rPr>
        <w:t>ких показаний к их применению и </w:t>
      </w:r>
      <w:r w:rsidRPr="00E55FD2">
        <w:rPr>
          <w:rFonts w:ascii="Times New Roman" w:hAnsi="Times New Roman" w:cs="Times New Roman"/>
          <w:sz w:val="28"/>
          <w:szCs w:val="28"/>
        </w:rPr>
        <w:t>в</w:t>
      </w:r>
      <w:r>
        <w:rPr>
          <w:rFonts w:ascii="Times New Roman" w:hAnsi="Times New Roman" w:cs="Times New Roman"/>
          <w:sz w:val="28"/>
          <w:szCs w:val="28"/>
        </w:rPr>
        <w:t> </w:t>
      </w:r>
      <w:r w:rsidRPr="00E55FD2">
        <w:rPr>
          <w:rFonts w:ascii="Times New Roman" w:hAnsi="Times New Roman" w:cs="Times New Roman"/>
          <w:sz w:val="28"/>
          <w:szCs w:val="28"/>
        </w:rPr>
        <w:t>наличии специальных методик их использования.</w:t>
      </w:r>
    </w:p>
    <w:p w:rsidR="00D219B0" w:rsidRPr="00E55FD2" w:rsidRDefault="00D219B0" w:rsidP="00D219B0">
      <w:pPr>
        <w:pStyle w:val="ConsPlusNormal"/>
        <w:widowControl/>
        <w:tabs>
          <w:tab w:val="left" w:pos="993"/>
        </w:tabs>
        <w:spacing w:line="276" w:lineRule="auto"/>
        <w:ind w:firstLine="709"/>
        <w:jc w:val="both"/>
        <w:rPr>
          <w:rFonts w:ascii="Times New Roman" w:hAnsi="Times New Roman" w:cs="Times New Roman"/>
          <w:sz w:val="28"/>
          <w:szCs w:val="28"/>
        </w:rPr>
      </w:pPr>
      <w:r w:rsidRPr="00E55FD2">
        <w:rPr>
          <w:rFonts w:ascii="Times New Roman" w:hAnsi="Times New Roman" w:cs="Times New Roman"/>
          <w:sz w:val="28"/>
          <w:szCs w:val="28"/>
        </w:rPr>
        <w:lastRenderedPageBreak/>
        <w:t>Наиболее ценные природные лечебные ресурсы выявлены в результате комплексных курортологических обследований территорий, геологоразведочных работ на перспективных месторождениях, сбора и систематизации данных многолетних наблюдений за их качеством.</w:t>
      </w:r>
    </w:p>
    <w:p w:rsidR="00D219B0" w:rsidRPr="00E55FD2" w:rsidRDefault="00D219B0" w:rsidP="00D219B0">
      <w:pPr>
        <w:pStyle w:val="ConsPlusNormal"/>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приказа разработан исходя из комплекса:</w:t>
      </w:r>
    </w:p>
    <w:p w:rsidR="00D219B0" w:rsidRPr="00E55FD2" w:rsidRDefault="00D219B0" w:rsidP="00D219B0">
      <w:pPr>
        <w:pStyle w:val="ConsPlusNormal"/>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55FD2">
        <w:rPr>
          <w:rFonts w:ascii="Times New Roman" w:hAnsi="Times New Roman" w:cs="Times New Roman"/>
          <w:sz w:val="28"/>
          <w:szCs w:val="28"/>
        </w:rPr>
        <w:t>генетических особенностей месторождений минеральных вод питьевого и</w:t>
      </w:r>
      <w:r>
        <w:rPr>
          <w:rFonts w:ascii="Times New Roman" w:hAnsi="Times New Roman" w:cs="Times New Roman"/>
          <w:sz w:val="28"/>
          <w:szCs w:val="28"/>
        </w:rPr>
        <w:t> </w:t>
      </w:r>
      <w:r w:rsidRPr="00E55FD2">
        <w:rPr>
          <w:rFonts w:ascii="Times New Roman" w:hAnsi="Times New Roman" w:cs="Times New Roman"/>
          <w:sz w:val="28"/>
          <w:szCs w:val="28"/>
        </w:rPr>
        <w:t xml:space="preserve">бальнеологического назначения и месторождений лечебных грязей с учетом </w:t>
      </w:r>
      <w:r>
        <w:rPr>
          <w:rFonts w:ascii="Times New Roman" w:hAnsi="Times New Roman" w:cs="Times New Roman"/>
          <w:sz w:val="28"/>
          <w:szCs w:val="28"/>
        </w:rPr>
        <w:br/>
      </w:r>
      <w:r w:rsidRPr="00E55FD2">
        <w:rPr>
          <w:rFonts w:ascii="Times New Roman" w:hAnsi="Times New Roman" w:cs="Times New Roman"/>
          <w:sz w:val="28"/>
          <w:szCs w:val="28"/>
        </w:rPr>
        <w:t xml:space="preserve">их геолого-структурных, гидрогеологических и гидрохимических условий формирования и локации; </w:t>
      </w:r>
    </w:p>
    <w:p w:rsidR="004B36C8" w:rsidRDefault="00D219B0" w:rsidP="004B36C8">
      <w:pPr>
        <w:pStyle w:val="ConsPlusNormal"/>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E55FD2">
        <w:rPr>
          <w:rFonts w:ascii="Times New Roman" w:hAnsi="Times New Roman" w:cs="Times New Roman"/>
          <w:sz w:val="28"/>
          <w:szCs w:val="28"/>
        </w:rPr>
        <w:t xml:space="preserve">медико-климатических условий лечебно-оздоровительных местностей </w:t>
      </w:r>
      <w:r>
        <w:rPr>
          <w:rFonts w:ascii="Times New Roman" w:hAnsi="Times New Roman" w:cs="Times New Roman"/>
          <w:sz w:val="28"/>
          <w:szCs w:val="28"/>
        </w:rPr>
        <w:br/>
      </w:r>
      <w:r w:rsidRPr="00E55FD2">
        <w:rPr>
          <w:rFonts w:ascii="Times New Roman" w:hAnsi="Times New Roman" w:cs="Times New Roman"/>
          <w:sz w:val="28"/>
          <w:szCs w:val="28"/>
        </w:rPr>
        <w:t>с учетом интегрального показателя, оцен</w:t>
      </w:r>
      <w:r>
        <w:rPr>
          <w:rFonts w:ascii="Times New Roman" w:hAnsi="Times New Roman" w:cs="Times New Roman"/>
          <w:sz w:val="28"/>
          <w:szCs w:val="28"/>
        </w:rPr>
        <w:t>ивающего воздействие климата на </w:t>
      </w:r>
      <w:r w:rsidRPr="00E55FD2">
        <w:rPr>
          <w:rFonts w:ascii="Times New Roman" w:hAnsi="Times New Roman" w:cs="Times New Roman"/>
          <w:sz w:val="28"/>
          <w:szCs w:val="28"/>
        </w:rPr>
        <w:t>организм человека.</w:t>
      </w:r>
    </w:p>
    <w:p w:rsidR="004B36C8" w:rsidRDefault="00D219B0" w:rsidP="004B36C8">
      <w:pPr>
        <w:pStyle w:val="ConsPlusNormal"/>
        <w:widowControl/>
        <w:tabs>
          <w:tab w:val="left" w:pos="993"/>
        </w:tabs>
        <w:spacing w:line="276" w:lineRule="auto"/>
        <w:ind w:firstLine="709"/>
        <w:jc w:val="both"/>
        <w:rPr>
          <w:rFonts w:ascii="Times New Roman" w:hAnsi="Times New Roman" w:cs="Times New Roman"/>
          <w:sz w:val="28"/>
          <w:szCs w:val="28"/>
        </w:rPr>
      </w:pPr>
      <w:proofErr w:type="gramStart"/>
      <w:r w:rsidRPr="004B36C8">
        <w:rPr>
          <w:rFonts w:ascii="Times New Roman" w:hAnsi="Times New Roman" w:cs="Times New Roman"/>
          <w:sz w:val="28"/>
          <w:szCs w:val="28"/>
        </w:rPr>
        <w:t xml:space="preserve">Классификация и </w:t>
      </w:r>
      <w:r w:rsidR="004B36C8" w:rsidRPr="004B36C8">
        <w:rPr>
          <w:rFonts w:ascii="Times New Roman" w:hAnsi="Times New Roman" w:cs="Times New Roman"/>
          <w:sz w:val="28"/>
          <w:szCs w:val="28"/>
        </w:rPr>
        <w:t xml:space="preserve">перечень медицинских показаний и противопоказаний </w:t>
      </w:r>
      <w:r w:rsidR="004B36C8">
        <w:rPr>
          <w:rFonts w:ascii="Times New Roman" w:hAnsi="Times New Roman" w:cs="Times New Roman"/>
          <w:sz w:val="28"/>
          <w:szCs w:val="28"/>
        </w:rPr>
        <w:br/>
      </w:r>
      <w:r w:rsidR="004B36C8" w:rsidRPr="004B36C8">
        <w:rPr>
          <w:rFonts w:ascii="Times New Roman" w:hAnsi="Times New Roman" w:cs="Times New Roman"/>
          <w:sz w:val="28"/>
          <w:szCs w:val="28"/>
        </w:rPr>
        <w:t>для санаторно-курортного лечения и медицинской реабилитации с применением природных лечебных ресурсов, указанных в пункте 2 статьи 2</w:t>
      </w:r>
      <w:r w:rsidR="004B36C8" w:rsidRPr="004B36C8">
        <w:rPr>
          <w:rFonts w:ascii="Times New Roman" w:hAnsi="Times New Roman" w:cs="Times New Roman"/>
          <w:sz w:val="28"/>
          <w:szCs w:val="28"/>
          <w:vertAlign w:val="superscript"/>
        </w:rPr>
        <w:t>1</w:t>
      </w:r>
      <w:r w:rsidR="004B36C8" w:rsidRPr="004B36C8">
        <w:rPr>
          <w:rFonts w:ascii="Times New Roman" w:hAnsi="Times New Roman" w:cs="Times New Roman"/>
          <w:sz w:val="28"/>
          <w:szCs w:val="28"/>
        </w:rPr>
        <w:t xml:space="preserve"> Федерального закона №</w:t>
      </w:r>
      <w:r w:rsidR="004B36C8">
        <w:rPr>
          <w:rFonts w:ascii="Times New Roman" w:hAnsi="Times New Roman" w:cs="Times New Roman"/>
          <w:sz w:val="28"/>
          <w:szCs w:val="28"/>
        </w:rPr>
        <w:t> </w:t>
      </w:r>
      <w:r w:rsidR="004B36C8" w:rsidRPr="004B36C8">
        <w:rPr>
          <w:rFonts w:ascii="Times New Roman" w:hAnsi="Times New Roman" w:cs="Times New Roman"/>
          <w:sz w:val="28"/>
          <w:szCs w:val="28"/>
        </w:rPr>
        <w:t xml:space="preserve">26-ФЗ </w:t>
      </w:r>
      <w:r w:rsidR="004B36C8">
        <w:rPr>
          <w:rFonts w:ascii="Times New Roman" w:hAnsi="Times New Roman" w:cs="Times New Roman"/>
          <w:sz w:val="28"/>
          <w:szCs w:val="28"/>
        </w:rPr>
        <w:t xml:space="preserve"> </w:t>
      </w:r>
      <w:r>
        <w:rPr>
          <w:rFonts w:ascii="Times New Roman" w:hAnsi="Times New Roman" w:cs="Times New Roman"/>
          <w:sz w:val="28"/>
          <w:szCs w:val="28"/>
        </w:rPr>
        <w:t>устанавливаю</w:t>
      </w:r>
      <w:r w:rsidRPr="00E55FD2">
        <w:rPr>
          <w:rFonts w:ascii="Times New Roman" w:hAnsi="Times New Roman" w:cs="Times New Roman"/>
          <w:sz w:val="28"/>
          <w:szCs w:val="28"/>
        </w:rPr>
        <w:t xml:space="preserve">т единый подход и требования при изучении, оценке </w:t>
      </w:r>
      <w:r w:rsidR="001E0A34">
        <w:rPr>
          <w:rFonts w:ascii="Times New Roman" w:hAnsi="Times New Roman" w:cs="Times New Roman"/>
          <w:sz w:val="28"/>
          <w:szCs w:val="28"/>
        </w:rPr>
        <w:br/>
      </w:r>
      <w:r w:rsidRPr="00E55FD2">
        <w:rPr>
          <w:rFonts w:ascii="Times New Roman" w:hAnsi="Times New Roman" w:cs="Times New Roman"/>
          <w:sz w:val="28"/>
          <w:szCs w:val="28"/>
        </w:rPr>
        <w:t xml:space="preserve">и использовании </w:t>
      </w:r>
      <w:r>
        <w:rPr>
          <w:rFonts w:ascii="Times New Roman" w:hAnsi="Times New Roman" w:cs="Times New Roman"/>
          <w:sz w:val="28"/>
          <w:szCs w:val="28"/>
        </w:rPr>
        <w:t>природных лечебных ресурсов</w:t>
      </w:r>
      <w:r w:rsidRPr="00E55FD2">
        <w:rPr>
          <w:rFonts w:ascii="Times New Roman" w:hAnsi="Times New Roman" w:cs="Times New Roman"/>
          <w:sz w:val="28"/>
          <w:szCs w:val="28"/>
        </w:rPr>
        <w:t xml:space="preserve">, используемых в санаторно-курортных и других лечебно-профилактических </w:t>
      </w:r>
      <w:r>
        <w:rPr>
          <w:rFonts w:ascii="Times New Roman" w:hAnsi="Times New Roman" w:cs="Times New Roman"/>
          <w:sz w:val="28"/>
          <w:szCs w:val="28"/>
        </w:rPr>
        <w:t>учреждениях</w:t>
      </w:r>
      <w:r w:rsidRPr="00E55FD2">
        <w:rPr>
          <w:rFonts w:ascii="Times New Roman" w:hAnsi="Times New Roman" w:cs="Times New Roman"/>
          <w:sz w:val="28"/>
          <w:szCs w:val="28"/>
        </w:rPr>
        <w:t xml:space="preserve">, в целях промышленного производства – </w:t>
      </w:r>
      <w:r>
        <w:rPr>
          <w:rFonts w:ascii="Times New Roman" w:hAnsi="Times New Roman" w:cs="Times New Roman"/>
          <w:sz w:val="28"/>
          <w:szCs w:val="28"/>
        </w:rPr>
        <w:t>упаковки природных лечебных ресурсов</w:t>
      </w:r>
      <w:r w:rsidRPr="00E55FD2">
        <w:rPr>
          <w:rFonts w:ascii="Times New Roman" w:hAnsi="Times New Roman" w:cs="Times New Roman"/>
          <w:sz w:val="28"/>
          <w:szCs w:val="28"/>
        </w:rPr>
        <w:t>, а также унифицируют методы оценки</w:t>
      </w:r>
      <w:proofErr w:type="gramEnd"/>
      <w:r w:rsidRPr="00E55FD2">
        <w:rPr>
          <w:rFonts w:ascii="Times New Roman" w:hAnsi="Times New Roman" w:cs="Times New Roman"/>
          <w:sz w:val="28"/>
          <w:szCs w:val="28"/>
        </w:rPr>
        <w:t xml:space="preserve"> медико-климатических особенностей лечеб</w:t>
      </w:r>
      <w:r>
        <w:rPr>
          <w:rFonts w:ascii="Times New Roman" w:hAnsi="Times New Roman" w:cs="Times New Roman"/>
          <w:sz w:val="28"/>
          <w:szCs w:val="28"/>
        </w:rPr>
        <w:t>но-оздоровительных местностей и </w:t>
      </w:r>
      <w:r w:rsidRPr="00E55FD2">
        <w:rPr>
          <w:rFonts w:ascii="Times New Roman" w:hAnsi="Times New Roman" w:cs="Times New Roman"/>
          <w:sz w:val="28"/>
          <w:szCs w:val="28"/>
        </w:rPr>
        <w:t>курортов.</w:t>
      </w:r>
    </w:p>
    <w:p w:rsidR="00D219B0" w:rsidRPr="00D219B0" w:rsidRDefault="00D219B0" w:rsidP="00D219B0">
      <w:pPr>
        <w:pStyle w:val="ConsPlusNormal"/>
        <w:widowControl/>
        <w:tabs>
          <w:tab w:val="left" w:pos="993"/>
        </w:tabs>
        <w:spacing w:line="276" w:lineRule="auto"/>
        <w:ind w:firstLine="709"/>
        <w:jc w:val="both"/>
        <w:rPr>
          <w:rFonts w:ascii="Times New Roman" w:hAnsi="Times New Roman" w:cs="Times New Roman"/>
          <w:sz w:val="28"/>
          <w:szCs w:val="28"/>
        </w:rPr>
      </w:pPr>
      <w:proofErr w:type="gramStart"/>
      <w:r w:rsidRPr="004B36C8">
        <w:rPr>
          <w:rFonts w:ascii="Times New Roman" w:hAnsi="Times New Roman" w:cs="Times New Roman"/>
          <w:sz w:val="28"/>
          <w:szCs w:val="28"/>
        </w:rPr>
        <w:t xml:space="preserve">Классификация и </w:t>
      </w:r>
      <w:r w:rsidR="004B36C8" w:rsidRPr="004B36C8">
        <w:rPr>
          <w:rFonts w:ascii="Times New Roman" w:hAnsi="Times New Roman" w:cs="Times New Roman"/>
          <w:sz w:val="28"/>
          <w:szCs w:val="28"/>
        </w:rPr>
        <w:t xml:space="preserve">перечень медицинских показаний и противопоказаний </w:t>
      </w:r>
      <w:r w:rsidR="004B36C8">
        <w:rPr>
          <w:rFonts w:ascii="Times New Roman" w:hAnsi="Times New Roman" w:cs="Times New Roman"/>
          <w:sz w:val="28"/>
          <w:szCs w:val="28"/>
        </w:rPr>
        <w:br/>
      </w:r>
      <w:r w:rsidR="004B36C8" w:rsidRPr="004B36C8">
        <w:rPr>
          <w:rFonts w:ascii="Times New Roman" w:hAnsi="Times New Roman" w:cs="Times New Roman"/>
          <w:sz w:val="28"/>
          <w:szCs w:val="28"/>
        </w:rPr>
        <w:t>для санаторно-курортного лечения и медицинской реабилитации с применением природных лечебных ресурсов, указанных в пункте 2 статьи 2</w:t>
      </w:r>
      <w:r w:rsidR="004B36C8" w:rsidRPr="004B36C8">
        <w:rPr>
          <w:rFonts w:ascii="Times New Roman" w:hAnsi="Times New Roman" w:cs="Times New Roman"/>
          <w:sz w:val="28"/>
          <w:szCs w:val="28"/>
          <w:vertAlign w:val="superscript"/>
        </w:rPr>
        <w:t>1</w:t>
      </w:r>
      <w:r w:rsidR="004B36C8" w:rsidRPr="004B36C8">
        <w:rPr>
          <w:rFonts w:ascii="Times New Roman" w:hAnsi="Times New Roman" w:cs="Times New Roman"/>
          <w:sz w:val="28"/>
          <w:szCs w:val="28"/>
        </w:rPr>
        <w:t xml:space="preserve"> Федерального закона №</w:t>
      </w:r>
      <w:r w:rsidR="004B36C8">
        <w:rPr>
          <w:rFonts w:ascii="Times New Roman" w:hAnsi="Times New Roman" w:cs="Times New Roman"/>
          <w:sz w:val="28"/>
          <w:szCs w:val="28"/>
        </w:rPr>
        <w:t> </w:t>
      </w:r>
      <w:r w:rsidR="004B36C8" w:rsidRPr="004B36C8">
        <w:rPr>
          <w:rFonts w:ascii="Times New Roman" w:hAnsi="Times New Roman" w:cs="Times New Roman"/>
          <w:sz w:val="28"/>
          <w:szCs w:val="28"/>
        </w:rPr>
        <w:t xml:space="preserve">26-ФЗ </w:t>
      </w:r>
      <w:r w:rsidRPr="00E55FD2">
        <w:rPr>
          <w:rFonts w:ascii="Times New Roman" w:hAnsi="Times New Roman" w:cs="Times New Roman"/>
          <w:sz w:val="28"/>
          <w:szCs w:val="28"/>
        </w:rPr>
        <w:t>предназначен</w:t>
      </w:r>
      <w:r>
        <w:rPr>
          <w:rFonts w:ascii="Times New Roman" w:hAnsi="Times New Roman" w:cs="Times New Roman"/>
          <w:sz w:val="28"/>
          <w:szCs w:val="28"/>
        </w:rPr>
        <w:t>ы</w:t>
      </w:r>
      <w:r w:rsidRPr="00E55FD2">
        <w:rPr>
          <w:rFonts w:ascii="Times New Roman" w:hAnsi="Times New Roman" w:cs="Times New Roman"/>
          <w:sz w:val="28"/>
          <w:szCs w:val="28"/>
        </w:rPr>
        <w:t xml:space="preserve"> для всех пользователей, организаций и индивидуальных предпринимателей, осуществляющих </w:t>
      </w:r>
      <w:r>
        <w:rPr>
          <w:rFonts w:ascii="Times New Roman" w:hAnsi="Times New Roman" w:cs="Times New Roman"/>
          <w:sz w:val="28"/>
          <w:szCs w:val="28"/>
        </w:rPr>
        <w:t>разведку, добычу и пользование природных лечебных ресурсов, научных организаций – разработчиков специальных медицинских заключений, и должны использоваться исключительно в целях классификационной характеристики природных лечебных ресурсов</w:t>
      </w:r>
      <w:proofErr w:type="gramEnd"/>
      <w:r>
        <w:rPr>
          <w:rFonts w:ascii="Times New Roman" w:hAnsi="Times New Roman" w:cs="Times New Roman"/>
          <w:sz w:val="28"/>
          <w:szCs w:val="28"/>
        </w:rPr>
        <w:t xml:space="preserve"> и в целях определения перечн</w:t>
      </w:r>
      <w:r w:rsidR="001E0A34">
        <w:rPr>
          <w:rFonts w:ascii="Times New Roman" w:hAnsi="Times New Roman" w:cs="Times New Roman"/>
          <w:sz w:val="28"/>
          <w:szCs w:val="28"/>
        </w:rPr>
        <w:t>я</w:t>
      </w:r>
      <w:r>
        <w:rPr>
          <w:rFonts w:ascii="Times New Roman" w:hAnsi="Times New Roman" w:cs="Times New Roman"/>
          <w:sz w:val="28"/>
          <w:szCs w:val="28"/>
        </w:rPr>
        <w:t xml:space="preserve"> медицинских показаний и противопоказаний к применению конкретного природного лечебного ресурса при разработке специальных медицинских заключений.</w:t>
      </w:r>
    </w:p>
    <w:p w:rsidR="001E0A34" w:rsidRDefault="00D219B0" w:rsidP="00D219B0">
      <w:pPr>
        <w:pStyle w:val="ConsPlusNormal"/>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приказа потребует </w:t>
      </w:r>
      <w:r w:rsidR="001E0A34">
        <w:rPr>
          <w:rFonts w:ascii="Times New Roman" w:hAnsi="Times New Roman" w:cs="Times New Roman"/>
          <w:sz w:val="28"/>
          <w:szCs w:val="28"/>
        </w:rPr>
        <w:t>признани</w:t>
      </w:r>
      <w:r w:rsidR="00153BA5">
        <w:rPr>
          <w:rFonts w:ascii="Times New Roman" w:hAnsi="Times New Roman" w:cs="Times New Roman"/>
          <w:sz w:val="28"/>
          <w:szCs w:val="28"/>
        </w:rPr>
        <w:t>я</w:t>
      </w:r>
      <w:r>
        <w:rPr>
          <w:rFonts w:ascii="Times New Roman" w:hAnsi="Times New Roman" w:cs="Times New Roman"/>
          <w:sz w:val="28"/>
          <w:szCs w:val="28"/>
        </w:rPr>
        <w:t xml:space="preserve"> утратившим силу </w:t>
      </w:r>
      <w:r w:rsidR="00153BA5" w:rsidRPr="007665CD">
        <w:rPr>
          <w:rFonts w:ascii="Times New Roman" w:hAnsi="Times New Roman" w:cs="Times New Roman"/>
          <w:sz w:val="28"/>
          <w:szCs w:val="28"/>
        </w:rPr>
        <w:t>приказ</w:t>
      </w:r>
      <w:r w:rsidR="00153BA5">
        <w:rPr>
          <w:rFonts w:ascii="Times New Roman" w:hAnsi="Times New Roman" w:cs="Times New Roman"/>
          <w:sz w:val="28"/>
          <w:szCs w:val="28"/>
        </w:rPr>
        <w:t>а</w:t>
      </w:r>
      <w:r w:rsidR="00153BA5" w:rsidRPr="007665CD">
        <w:rPr>
          <w:rFonts w:ascii="Times New Roman" w:hAnsi="Times New Roman" w:cs="Times New Roman"/>
          <w:sz w:val="28"/>
          <w:szCs w:val="28"/>
        </w:rPr>
        <w:t xml:space="preserve"> </w:t>
      </w:r>
      <w:r w:rsidR="00153BA5">
        <w:rPr>
          <w:rFonts w:ascii="Times New Roman" w:hAnsi="Times New Roman" w:cs="Times New Roman"/>
          <w:sz w:val="28"/>
          <w:szCs w:val="28"/>
        </w:rPr>
        <w:t>Министерства здравоохранения Российской Федерации от 31.05.</w:t>
      </w:r>
      <w:r w:rsidR="00153BA5" w:rsidRPr="007665CD">
        <w:rPr>
          <w:rFonts w:ascii="Times New Roman" w:hAnsi="Times New Roman" w:cs="Times New Roman"/>
          <w:sz w:val="28"/>
          <w:szCs w:val="28"/>
        </w:rPr>
        <w:t xml:space="preserve">2021 № 557н </w:t>
      </w:r>
      <w:r w:rsidR="00153BA5">
        <w:rPr>
          <w:rFonts w:ascii="Times New Roman" w:hAnsi="Times New Roman" w:cs="Times New Roman"/>
          <w:sz w:val="28"/>
          <w:szCs w:val="28"/>
        </w:rPr>
        <w:br/>
      </w:r>
      <w:r w:rsidR="00153BA5" w:rsidRPr="007665CD">
        <w:rPr>
          <w:rFonts w:ascii="Times New Roman" w:hAnsi="Times New Roman" w:cs="Times New Roman"/>
          <w:sz w:val="28"/>
          <w:szCs w:val="28"/>
        </w:rPr>
        <w:t>«Об утверждении классификации природных лечебных ресурсов, медицинских показаний и противопоказаний к их применению в лечебно-профилактических</w:t>
      </w:r>
      <w:r w:rsidR="00153BA5">
        <w:rPr>
          <w:rFonts w:ascii="Times New Roman" w:hAnsi="Times New Roman" w:cs="Times New Roman"/>
          <w:sz w:val="28"/>
          <w:szCs w:val="28"/>
        </w:rPr>
        <w:t xml:space="preserve"> целях» (</w:t>
      </w:r>
      <w:proofErr w:type="gramStart"/>
      <w:r w:rsidR="00153BA5">
        <w:rPr>
          <w:rFonts w:ascii="Times New Roman" w:hAnsi="Times New Roman" w:cs="Times New Roman"/>
          <w:sz w:val="28"/>
          <w:szCs w:val="28"/>
        </w:rPr>
        <w:t>зарегистрирован</w:t>
      </w:r>
      <w:proofErr w:type="gramEnd"/>
      <w:r w:rsidR="00153BA5">
        <w:rPr>
          <w:rFonts w:ascii="Times New Roman" w:hAnsi="Times New Roman" w:cs="Times New Roman"/>
          <w:sz w:val="28"/>
          <w:szCs w:val="28"/>
        </w:rPr>
        <w:t xml:space="preserve"> Министерством юстиции Российской Федерации </w:t>
      </w:r>
      <w:r w:rsidR="00153BA5" w:rsidRPr="0092126F">
        <w:rPr>
          <w:rFonts w:ascii="Times New Roman" w:hAnsi="Times New Roman" w:cs="Times New Roman"/>
          <w:sz w:val="28"/>
          <w:szCs w:val="28"/>
        </w:rPr>
        <w:t>29</w:t>
      </w:r>
      <w:r w:rsidR="00153BA5">
        <w:rPr>
          <w:rFonts w:ascii="Times New Roman" w:hAnsi="Times New Roman" w:cs="Times New Roman"/>
          <w:sz w:val="28"/>
          <w:szCs w:val="28"/>
        </w:rPr>
        <w:t>.09.</w:t>
      </w:r>
      <w:r w:rsidR="00153BA5" w:rsidRPr="0092126F">
        <w:rPr>
          <w:rFonts w:ascii="Times New Roman" w:hAnsi="Times New Roman" w:cs="Times New Roman"/>
          <w:sz w:val="28"/>
          <w:szCs w:val="28"/>
        </w:rPr>
        <w:t>2021</w:t>
      </w:r>
      <w:r w:rsidR="00153BA5">
        <w:rPr>
          <w:rFonts w:ascii="Times New Roman" w:hAnsi="Times New Roman" w:cs="Times New Roman"/>
          <w:sz w:val="28"/>
          <w:szCs w:val="28"/>
        </w:rPr>
        <w:t>, регистрационный № </w:t>
      </w:r>
      <w:r w:rsidR="00153BA5" w:rsidRPr="0092126F">
        <w:rPr>
          <w:rFonts w:ascii="Times New Roman" w:hAnsi="Times New Roman" w:cs="Times New Roman"/>
          <w:sz w:val="28"/>
          <w:szCs w:val="28"/>
        </w:rPr>
        <w:t>65177</w:t>
      </w:r>
      <w:r w:rsidR="00153BA5">
        <w:rPr>
          <w:rFonts w:ascii="Times New Roman" w:hAnsi="Times New Roman" w:cs="Times New Roman"/>
          <w:sz w:val="28"/>
          <w:szCs w:val="28"/>
        </w:rPr>
        <w:t>).</w:t>
      </w:r>
    </w:p>
    <w:p w:rsidR="00D219B0" w:rsidRPr="00664F45" w:rsidRDefault="00D219B0" w:rsidP="00D219B0">
      <w:pPr>
        <w:pStyle w:val="ConsPlusNormal"/>
        <w:widowControl/>
        <w:tabs>
          <w:tab w:val="left" w:pos="993"/>
        </w:tabs>
        <w:spacing w:line="276" w:lineRule="auto"/>
        <w:ind w:firstLine="709"/>
        <w:jc w:val="both"/>
        <w:rPr>
          <w:rFonts w:ascii="Times New Roman" w:hAnsi="Times New Roman" w:cs="Times New Roman"/>
          <w:sz w:val="28"/>
          <w:szCs w:val="28"/>
        </w:rPr>
      </w:pPr>
      <w:r w:rsidRPr="00DB4013">
        <w:rPr>
          <w:rFonts w:ascii="Times New Roman" w:hAnsi="Times New Roman" w:cs="Times New Roman"/>
          <w:sz w:val="28"/>
          <w:szCs w:val="28"/>
        </w:rPr>
        <w:t>По результатам изучения законодательства Российской Федерации и иных нормативных правовых актов, практики их применения противоречий не выявлено.</w:t>
      </w:r>
    </w:p>
    <w:p w:rsidR="00D219B0" w:rsidRPr="00687A10" w:rsidRDefault="00D219B0" w:rsidP="00D219B0">
      <w:pPr>
        <w:pStyle w:val="ConsPlusNormal"/>
        <w:widowControl/>
        <w:tabs>
          <w:tab w:val="left" w:pos="993"/>
        </w:tabs>
        <w:spacing w:line="276" w:lineRule="auto"/>
        <w:ind w:firstLine="709"/>
        <w:jc w:val="both"/>
        <w:rPr>
          <w:rFonts w:ascii="Times New Roman" w:hAnsi="Times New Roman" w:cs="Times New Roman"/>
          <w:sz w:val="28"/>
          <w:szCs w:val="28"/>
        </w:rPr>
      </w:pPr>
      <w:r w:rsidRPr="00687A10">
        <w:rPr>
          <w:rFonts w:ascii="Times New Roman" w:hAnsi="Times New Roman" w:cs="Times New Roman"/>
          <w:sz w:val="28"/>
          <w:szCs w:val="28"/>
        </w:rPr>
        <w:lastRenderedPageBreak/>
        <w:t>Основания для направления проекта приказа на заключение об оценке регулирующего воздействия отсутствуют.</w:t>
      </w:r>
    </w:p>
    <w:p w:rsidR="00D219B0" w:rsidRPr="00687A10" w:rsidRDefault="00D219B0" w:rsidP="00D219B0">
      <w:pPr>
        <w:pStyle w:val="ConsPlusNormal"/>
        <w:widowControl/>
        <w:tabs>
          <w:tab w:val="left" w:pos="993"/>
        </w:tabs>
        <w:spacing w:line="276" w:lineRule="auto"/>
        <w:ind w:firstLine="709"/>
        <w:jc w:val="both"/>
        <w:rPr>
          <w:rFonts w:ascii="Times New Roman" w:hAnsi="Times New Roman" w:cs="Times New Roman"/>
          <w:sz w:val="28"/>
          <w:szCs w:val="28"/>
        </w:rPr>
      </w:pPr>
      <w:proofErr w:type="gramStart"/>
      <w:r w:rsidRPr="00687A10">
        <w:rPr>
          <w:rFonts w:ascii="Times New Roman" w:hAnsi="Times New Roman" w:cs="Times New Roman"/>
          <w:sz w:val="28"/>
          <w:szCs w:val="28"/>
        </w:rPr>
        <w:t xml:space="preserve">В соответствии с постановлением Правительства Российской Федерации </w:t>
      </w:r>
      <w:r>
        <w:rPr>
          <w:rFonts w:ascii="Times New Roman" w:hAnsi="Times New Roman" w:cs="Times New Roman"/>
          <w:sz w:val="28"/>
          <w:szCs w:val="28"/>
        </w:rPr>
        <w:t>от</w:t>
      </w:r>
      <w:r>
        <w:rPr>
          <w:rFonts w:ascii="Times New Roman" w:hAnsi="Times New Roman" w:cs="Times New Roman"/>
          <w:sz w:val="28"/>
          <w:szCs w:val="28"/>
          <w:lang w:val="en-US"/>
        </w:rPr>
        <w:t> </w:t>
      </w:r>
      <w:r w:rsidR="00664F45">
        <w:rPr>
          <w:rFonts w:ascii="Times New Roman" w:hAnsi="Times New Roman" w:cs="Times New Roman"/>
          <w:sz w:val="28"/>
          <w:szCs w:val="28"/>
        </w:rPr>
        <w:t>01.09.2012</w:t>
      </w:r>
      <w:r w:rsidRPr="00687A10">
        <w:rPr>
          <w:rFonts w:ascii="Times New Roman" w:hAnsi="Times New Roman" w:cs="Times New Roman"/>
          <w:sz w:val="28"/>
          <w:szCs w:val="28"/>
        </w:rPr>
        <w:t xml:space="preserve"> № 877 «Об утверждении состава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 необходимость общественного обсуждения проекта приказа на заседании общественного совета при Минздраве России отсутствует.</w:t>
      </w:r>
      <w:proofErr w:type="gramEnd"/>
    </w:p>
    <w:p w:rsidR="00D219B0" w:rsidRPr="00687A10" w:rsidRDefault="00D219B0" w:rsidP="00D219B0">
      <w:pPr>
        <w:pStyle w:val="ConsPlusNormal"/>
        <w:widowControl/>
        <w:tabs>
          <w:tab w:val="left" w:pos="993"/>
        </w:tabs>
        <w:spacing w:line="276" w:lineRule="auto"/>
        <w:ind w:firstLine="709"/>
        <w:jc w:val="both"/>
        <w:rPr>
          <w:rFonts w:ascii="Times New Roman" w:hAnsi="Times New Roman" w:cs="Times New Roman"/>
          <w:sz w:val="28"/>
          <w:szCs w:val="28"/>
        </w:rPr>
      </w:pPr>
      <w:r w:rsidRPr="00687A10">
        <w:rPr>
          <w:rFonts w:ascii="Times New Roman" w:hAnsi="Times New Roman" w:cs="Times New Roman"/>
          <w:sz w:val="28"/>
          <w:szCs w:val="28"/>
        </w:rPr>
        <w:t>Проведение педагогической экспертизы приказа не требуется.</w:t>
      </w:r>
    </w:p>
    <w:p w:rsidR="00D219B0" w:rsidRDefault="00D219B0" w:rsidP="00D219B0">
      <w:pPr>
        <w:pStyle w:val="ConsPlusNormal"/>
        <w:widowControl/>
        <w:tabs>
          <w:tab w:val="left" w:pos="993"/>
        </w:tabs>
        <w:spacing w:line="276" w:lineRule="auto"/>
        <w:ind w:firstLine="709"/>
        <w:jc w:val="both"/>
        <w:rPr>
          <w:rFonts w:ascii="Times New Roman" w:hAnsi="Times New Roman" w:cs="Times New Roman"/>
          <w:sz w:val="28"/>
          <w:szCs w:val="28"/>
        </w:rPr>
      </w:pPr>
      <w:r w:rsidRPr="00687A10">
        <w:rPr>
          <w:rFonts w:ascii="Times New Roman" w:hAnsi="Times New Roman" w:cs="Times New Roman"/>
          <w:sz w:val="28"/>
          <w:szCs w:val="28"/>
        </w:rPr>
        <w:t>Проведение обязательной метрологической эк</w:t>
      </w:r>
      <w:r w:rsidR="00074CE8">
        <w:rPr>
          <w:rFonts w:ascii="Times New Roman" w:hAnsi="Times New Roman" w:cs="Times New Roman"/>
          <w:sz w:val="28"/>
          <w:szCs w:val="28"/>
        </w:rPr>
        <w:t>спертизы не требуется в связи с </w:t>
      </w:r>
      <w:r w:rsidRPr="00687A10">
        <w:rPr>
          <w:rFonts w:ascii="Times New Roman" w:hAnsi="Times New Roman" w:cs="Times New Roman"/>
          <w:sz w:val="28"/>
          <w:szCs w:val="28"/>
        </w:rPr>
        <w:t xml:space="preserve">отсутствием в приказе требований к измерениям, стандартным образцам </w:t>
      </w:r>
      <w:r>
        <w:rPr>
          <w:rFonts w:ascii="Times New Roman" w:hAnsi="Times New Roman" w:cs="Times New Roman"/>
          <w:sz w:val="28"/>
          <w:szCs w:val="28"/>
        </w:rPr>
        <w:t>и</w:t>
      </w:r>
      <w:r>
        <w:rPr>
          <w:rFonts w:ascii="Times New Roman" w:hAnsi="Times New Roman" w:cs="Times New Roman"/>
          <w:sz w:val="28"/>
          <w:szCs w:val="28"/>
          <w:lang w:val="en-US"/>
        </w:rPr>
        <w:t> </w:t>
      </w:r>
      <w:r w:rsidRPr="00687A10">
        <w:rPr>
          <w:rFonts w:ascii="Times New Roman" w:hAnsi="Times New Roman" w:cs="Times New Roman"/>
          <w:sz w:val="28"/>
          <w:szCs w:val="28"/>
        </w:rPr>
        <w:t>средствам измерений.</w:t>
      </w:r>
    </w:p>
    <w:p w:rsidR="00D219B0" w:rsidRPr="001E3AC7" w:rsidRDefault="00153BA5" w:rsidP="00D219B0">
      <w:pPr>
        <w:pStyle w:val="ConsPlusNormal"/>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219B0">
        <w:rPr>
          <w:rFonts w:ascii="Times New Roman" w:hAnsi="Times New Roman" w:cs="Times New Roman"/>
          <w:sz w:val="28"/>
          <w:szCs w:val="28"/>
        </w:rPr>
        <w:t>роект приказа разработан с учетом предложений, подготовленных федеральным государственным бюджетным учреждением «Национальный медицинский исследовательский центр реабилитации и курортологии» Министерства здрав</w:t>
      </w:r>
      <w:r>
        <w:rPr>
          <w:rFonts w:ascii="Times New Roman" w:hAnsi="Times New Roman" w:cs="Times New Roman"/>
          <w:sz w:val="28"/>
          <w:szCs w:val="28"/>
        </w:rPr>
        <w:t>оохранения Российской Федерации.</w:t>
      </w:r>
    </w:p>
    <w:p w:rsidR="00D219B0" w:rsidRPr="00115985" w:rsidRDefault="00D219B0" w:rsidP="00D219B0">
      <w:pPr>
        <w:pStyle w:val="ConsPlusNormal"/>
        <w:widowControl/>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приказа соответствует положениям Стратегии </w:t>
      </w:r>
      <w:r w:rsidRPr="002D56D8">
        <w:rPr>
          <w:rFonts w:ascii="Times New Roman" w:hAnsi="Times New Roman" w:cs="Times New Roman"/>
          <w:sz w:val="28"/>
          <w:szCs w:val="28"/>
        </w:rPr>
        <w:t>развития санаторно-курортного комплекса Российской Федерации</w:t>
      </w:r>
      <w:r>
        <w:rPr>
          <w:rFonts w:ascii="Times New Roman" w:hAnsi="Times New Roman" w:cs="Times New Roman"/>
          <w:sz w:val="28"/>
          <w:szCs w:val="28"/>
        </w:rPr>
        <w:t>, утвержденной р</w:t>
      </w:r>
      <w:r w:rsidRPr="002D56D8">
        <w:rPr>
          <w:rFonts w:ascii="Times New Roman" w:hAnsi="Times New Roman" w:cs="Times New Roman"/>
          <w:sz w:val="28"/>
          <w:szCs w:val="28"/>
        </w:rPr>
        <w:t>аспоряжение</w:t>
      </w:r>
      <w:r>
        <w:rPr>
          <w:rFonts w:ascii="Times New Roman" w:hAnsi="Times New Roman" w:cs="Times New Roman"/>
          <w:sz w:val="28"/>
          <w:szCs w:val="28"/>
        </w:rPr>
        <w:t>м</w:t>
      </w:r>
      <w:r w:rsidRPr="002D56D8">
        <w:rPr>
          <w:rFonts w:ascii="Times New Roman" w:hAnsi="Times New Roman" w:cs="Times New Roman"/>
          <w:sz w:val="28"/>
          <w:szCs w:val="28"/>
        </w:rPr>
        <w:t xml:space="preserve"> Правительства Р</w:t>
      </w:r>
      <w:r>
        <w:rPr>
          <w:rFonts w:ascii="Times New Roman" w:hAnsi="Times New Roman" w:cs="Times New Roman"/>
          <w:sz w:val="28"/>
          <w:szCs w:val="28"/>
        </w:rPr>
        <w:t>оссийской Федерации</w:t>
      </w:r>
      <w:r w:rsidRPr="002D56D8">
        <w:rPr>
          <w:rFonts w:ascii="Times New Roman" w:hAnsi="Times New Roman" w:cs="Times New Roman"/>
          <w:sz w:val="28"/>
          <w:szCs w:val="28"/>
        </w:rPr>
        <w:t xml:space="preserve"> от 26.11.2018 </w:t>
      </w:r>
      <w:r>
        <w:rPr>
          <w:rFonts w:ascii="Times New Roman" w:hAnsi="Times New Roman" w:cs="Times New Roman"/>
          <w:sz w:val="28"/>
          <w:szCs w:val="28"/>
        </w:rPr>
        <w:t>№ </w:t>
      </w:r>
      <w:r w:rsidRPr="002D56D8">
        <w:rPr>
          <w:rFonts w:ascii="Times New Roman" w:hAnsi="Times New Roman" w:cs="Times New Roman"/>
          <w:sz w:val="28"/>
          <w:szCs w:val="28"/>
        </w:rPr>
        <w:t>2581-р</w:t>
      </w:r>
      <w:r>
        <w:rPr>
          <w:rFonts w:ascii="Times New Roman" w:hAnsi="Times New Roman" w:cs="Times New Roman"/>
          <w:sz w:val="28"/>
          <w:szCs w:val="28"/>
        </w:rPr>
        <w:t>.</w:t>
      </w:r>
    </w:p>
    <w:p w:rsidR="00C62916" w:rsidRPr="00DC19E9" w:rsidRDefault="00D219B0" w:rsidP="00074CE8">
      <w:pPr>
        <w:pStyle w:val="ConsPlusNormal"/>
        <w:widowControl/>
        <w:tabs>
          <w:tab w:val="left" w:pos="993"/>
        </w:tabs>
        <w:spacing w:line="276" w:lineRule="auto"/>
        <w:ind w:firstLine="709"/>
        <w:jc w:val="both"/>
        <w:rPr>
          <w:rFonts w:ascii="Times New Roman" w:hAnsi="Times New Roman" w:cs="Times New Roman"/>
          <w:sz w:val="28"/>
          <w:szCs w:val="28"/>
        </w:rPr>
      </w:pPr>
      <w:r w:rsidRPr="008E7405">
        <w:rPr>
          <w:rFonts w:ascii="Times New Roman" w:hAnsi="Times New Roman" w:cs="Times New Roman"/>
          <w:sz w:val="28"/>
          <w:szCs w:val="28"/>
        </w:rPr>
        <w:t xml:space="preserve">Издание приказа не повлечет возникновение </w:t>
      </w:r>
      <w:r w:rsidR="00153BA5">
        <w:rPr>
          <w:rFonts w:ascii="Times New Roman" w:hAnsi="Times New Roman" w:cs="Times New Roman"/>
          <w:sz w:val="28"/>
          <w:szCs w:val="28"/>
        </w:rPr>
        <w:t xml:space="preserve">новых, изменения </w:t>
      </w:r>
      <w:r w:rsidR="00153BA5">
        <w:rPr>
          <w:rFonts w:ascii="Times New Roman" w:hAnsi="Times New Roman" w:cs="Times New Roman"/>
          <w:sz w:val="28"/>
          <w:szCs w:val="28"/>
        </w:rPr>
        <w:br/>
        <w:t xml:space="preserve">или упразднения существующих </w:t>
      </w:r>
      <w:r w:rsidRPr="008E7405">
        <w:rPr>
          <w:rFonts w:ascii="Times New Roman" w:hAnsi="Times New Roman" w:cs="Times New Roman"/>
          <w:sz w:val="28"/>
          <w:szCs w:val="28"/>
        </w:rPr>
        <w:t>обязательств публично-правовых образований.</w:t>
      </w:r>
    </w:p>
    <w:sectPr w:rsidR="00C62916" w:rsidRPr="00DC19E9" w:rsidSect="00BF3AF8">
      <w:headerReference w:type="default" r:id="rId7"/>
      <w:pgSz w:w="11906" w:h="16838"/>
      <w:pgMar w:top="1382" w:right="566" w:bottom="567" w:left="1134"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053" w:rsidRDefault="00FF4053" w:rsidP="00B76C18">
      <w:pPr>
        <w:spacing w:before="0" w:after="0"/>
      </w:pPr>
      <w:r>
        <w:separator/>
      </w:r>
    </w:p>
  </w:endnote>
  <w:endnote w:type="continuationSeparator" w:id="0">
    <w:p w:rsidR="00FF4053" w:rsidRDefault="00FF4053" w:rsidP="00B76C1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Bold">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053" w:rsidRDefault="00FF4053" w:rsidP="00B76C18">
      <w:pPr>
        <w:spacing w:before="0" w:after="0"/>
      </w:pPr>
      <w:r>
        <w:separator/>
      </w:r>
    </w:p>
  </w:footnote>
  <w:footnote w:type="continuationSeparator" w:id="0">
    <w:p w:rsidR="00FF4053" w:rsidRDefault="00FF4053" w:rsidP="00B76C1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26010"/>
      <w:docPartObj>
        <w:docPartGallery w:val="Page Numbers (Top of Page)"/>
        <w:docPartUnique/>
      </w:docPartObj>
    </w:sdtPr>
    <w:sdtContent>
      <w:p w:rsidR="00D219B0" w:rsidRPr="00B76C18" w:rsidRDefault="00121EA8" w:rsidP="00B76C18">
        <w:pPr>
          <w:pStyle w:val="a3"/>
          <w:jc w:val="center"/>
        </w:pPr>
        <w:r>
          <w:fldChar w:fldCharType="begin"/>
        </w:r>
        <w:r w:rsidR="00885362">
          <w:instrText xml:space="preserve"> PAGE   \* MERGEFORMAT </w:instrText>
        </w:r>
        <w:r>
          <w:fldChar w:fldCharType="separate"/>
        </w:r>
        <w:r w:rsidR="00763AD1">
          <w:rPr>
            <w:noProof/>
          </w:rPr>
          <w:t>3</w:t>
        </w:r>
        <w:r>
          <w:rPr>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62916"/>
    <w:rsid w:val="00051DC9"/>
    <w:rsid w:val="000626B4"/>
    <w:rsid w:val="00074250"/>
    <w:rsid w:val="00074CE8"/>
    <w:rsid w:val="00080CF7"/>
    <w:rsid w:val="000C29C9"/>
    <w:rsid w:val="000E4A36"/>
    <w:rsid w:val="000E7D4B"/>
    <w:rsid w:val="00121EA8"/>
    <w:rsid w:val="00142D50"/>
    <w:rsid w:val="00153BA5"/>
    <w:rsid w:val="00164CFA"/>
    <w:rsid w:val="00172D68"/>
    <w:rsid w:val="001845BE"/>
    <w:rsid w:val="00194DDA"/>
    <w:rsid w:val="001B344C"/>
    <w:rsid w:val="001D1068"/>
    <w:rsid w:val="001E0A34"/>
    <w:rsid w:val="001E3AC7"/>
    <w:rsid w:val="001F6D3F"/>
    <w:rsid w:val="002062ED"/>
    <w:rsid w:val="00214015"/>
    <w:rsid w:val="0022591B"/>
    <w:rsid w:val="00225AB2"/>
    <w:rsid w:val="00227A72"/>
    <w:rsid w:val="00296654"/>
    <w:rsid w:val="00296797"/>
    <w:rsid w:val="002C28FA"/>
    <w:rsid w:val="002E29DD"/>
    <w:rsid w:val="002F3D8F"/>
    <w:rsid w:val="00314FA5"/>
    <w:rsid w:val="00333DB1"/>
    <w:rsid w:val="0033649B"/>
    <w:rsid w:val="003405A3"/>
    <w:rsid w:val="00367082"/>
    <w:rsid w:val="00370D78"/>
    <w:rsid w:val="00385D3A"/>
    <w:rsid w:val="003A47FA"/>
    <w:rsid w:val="003C2639"/>
    <w:rsid w:val="003C4BC8"/>
    <w:rsid w:val="003E2EE2"/>
    <w:rsid w:val="00415879"/>
    <w:rsid w:val="0042136A"/>
    <w:rsid w:val="004566D7"/>
    <w:rsid w:val="0048534F"/>
    <w:rsid w:val="004B2999"/>
    <w:rsid w:val="004B36C8"/>
    <w:rsid w:val="004C3C89"/>
    <w:rsid w:val="004C485B"/>
    <w:rsid w:val="004C6DF5"/>
    <w:rsid w:val="004F0EB9"/>
    <w:rsid w:val="00501ABD"/>
    <w:rsid w:val="00554E5C"/>
    <w:rsid w:val="00555481"/>
    <w:rsid w:val="00557733"/>
    <w:rsid w:val="00571646"/>
    <w:rsid w:val="00597B32"/>
    <w:rsid w:val="005A3796"/>
    <w:rsid w:val="005C0B09"/>
    <w:rsid w:val="005C6BDA"/>
    <w:rsid w:val="006072AE"/>
    <w:rsid w:val="00616543"/>
    <w:rsid w:val="00631A65"/>
    <w:rsid w:val="0063506F"/>
    <w:rsid w:val="00641064"/>
    <w:rsid w:val="00646B86"/>
    <w:rsid w:val="00652605"/>
    <w:rsid w:val="00660365"/>
    <w:rsid w:val="00664F45"/>
    <w:rsid w:val="00665779"/>
    <w:rsid w:val="0067458A"/>
    <w:rsid w:val="006927B7"/>
    <w:rsid w:val="006B5CBC"/>
    <w:rsid w:val="006D794A"/>
    <w:rsid w:val="006E1459"/>
    <w:rsid w:val="006E4714"/>
    <w:rsid w:val="00717398"/>
    <w:rsid w:val="0072196C"/>
    <w:rsid w:val="00733182"/>
    <w:rsid w:val="00735500"/>
    <w:rsid w:val="00743E99"/>
    <w:rsid w:val="007550BF"/>
    <w:rsid w:val="00760DB7"/>
    <w:rsid w:val="00763AD1"/>
    <w:rsid w:val="00775A85"/>
    <w:rsid w:val="007D06F3"/>
    <w:rsid w:val="007D4BB2"/>
    <w:rsid w:val="007E6A52"/>
    <w:rsid w:val="007F79B6"/>
    <w:rsid w:val="0080297B"/>
    <w:rsid w:val="008329CF"/>
    <w:rsid w:val="00844D2E"/>
    <w:rsid w:val="008771BA"/>
    <w:rsid w:val="00885362"/>
    <w:rsid w:val="008A57F5"/>
    <w:rsid w:val="008D7727"/>
    <w:rsid w:val="008E7748"/>
    <w:rsid w:val="008F6707"/>
    <w:rsid w:val="009337AA"/>
    <w:rsid w:val="0093409C"/>
    <w:rsid w:val="00946494"/>
    <w:rsid w:val="00947AE4"/>
    <w:rsid w:val="009525AB"/>
    <w:rsid w:val="00953951"/>
    <w:rsid w:val="00974768"/>
    <w:rsid w:val="009A1A5B"/>
    <w:rsid w:val="009A6652"/>
    <w:rsid w:val="009B350F"/>
    <w:rsid w:val="009B7EA5"/>
    <w:rsid w:val="00A00AD2"/>
    <w:rsid w:val="00A00F04"/>
    <w:rsid w:val="00A11422"/>
    <w:rsid w:val="00A24B98"/>
    <w:rsid w:val="00A2745D"/>
    <w:rsid w:val="00A66C87"/>
    <w:rsid w:val="00A73316"/>
    <w:rsid w:val="00AA4A0A"/>
    <w:rsid w:val="00AA72F1"/>
    <w:rsid w:val="00AB19D5"/>
    <w:rsid w:val="00AB44FB"/>
    <w:rsid w:val="00AC4F8B"/>
    <w:rsid w:val="00AE03E5"/>
    <w:rsid w:val="00AF718B"/>
    <w:rsid w:val="00B0164E"/>
    <w:rsid w:val="00B0575E"/>
    <w:rsid w:val="00B1386F"/>
    <w:rsid w:val="00B140E1"/>
    <w:rsid w:val="00B207E2"/>
    <w:rsid w:val="00B32548"/>
    <w:rsid w:val="00B665E2"/>
    <w:rsid w:val="00B6679E"/>
    <w:rsid w:val="00B76C18"/>
    <w:rsid w:val="00BB034B"/>
    <w:rsid w:val="00BD3559"/>
    <w:rsid w:val="00BD713E"/>
    <w:rsid w:val="00BF3AF8"/>
    <w:rsid w:val="00C11459"/>
    <w:rsid w:val="00C62916"/>
    <w:rsid w:val="00C85AE8"/>
    <w:rsid w:val="00C94D69"/>
    <w:rsid w:val="00CD2003"/>
    <w:rsid w:val="00CE3512"/>
    <w:rsid w:val="00CE48B7"/>
    <w:rsid w:val="00D04BBB"/>
    <w:rsid w:val="00D0535C"/>
    <w:rsid w:val="00D12A79"/>
    <w:rsid w:val="00D219B0"/>
    <w:rsid w:val="00D43278"/>
    <w:rsid w:val="00D45A34"/>
    <w:rsid w:val="00D6322C"/>
    <w:rsid w:val="00D6580E"/>
    <w:rsid w:val="00D72A44"/>
    <w:rsid w:val="00D72E2F"/>
    <w:rsid w:val="00D743AD"/>
    <w:rsid w:val="00D8010A"/>
    <w:rsid w:val="00D952C3"/>
    <w:rsid w:val="00DC19E9"/>
    <w:rsid w:val="00DD0E4E"/>
    <w:rsid w:val="00DF637A"/>
    <w:rsid w:val="00E14122"/>
    <w:rsid w:val="00E26F03"/>
    <w:rsid w:val="00E34F21"/>
    <w:rsid w:val="00E37769"/>
    <w:rsid w:val="00E81653"/>
    <w:rsid w:val="00EB630E"/>
    <w:rsid w:val="00F14E99"/>
    <w:rsid w:val="00F23F1E"/>
    <w:rsid w:val="00F32655"/>
    <w:rsid w:val="00F64CAE"/>
    <w:rsid w:val="00F9554F"/>
    <w:rsid w:val="00FC6612"/>
    <w:rsid w:val="00FD4F3A"/>
    <w:rsid w:val="00FF4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916"/>
    <w:pPr>
      <w:widowControl w:val="0"/>
      <w:suppressAutoHyphens/>
      <w:spacing w:before="86" w:after="86" w:line="240" w:lineRule="auto"/>
      <w:ind w:left="86" w:right="86"/>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629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B76C18"/>
    <w:pPr>
      <w:tabs>
        <w:tab w:val="center" w:pos="4677"/>
        <w:tab w:val="right" w:pos="9355"/>
      </w:tabs>
      <w:spacing w:before="0" w:after="0"/>
    </w:pPr>
  </w:style>
  <w:style w:type="character" w:customStyle="1" w:styleId="a4">
    <w:name w:val="Верхний колонтитул Знак"/>
    <w:basedOn w:val="a0"/>
    <w:link w:val="a3"/>
    <w:uiPriority w:val="99"/>
    <w:rsid w:val="00B76C18"/>
    <w:rPr>
      <w:rFonts w:ascii="Times New Roman" w:eastAsia="Times New Roman" w:hAnsi="Times New Roman" w:cs="Times New Roman"/>
      <w:sz w:val="24"/>
      <w:szCs w:val="24"/>
      <w:lang w:val="en-US" w:eastAsia="ru-RU"/>
    </w:rPr>
  </w:style>
  <w:style w:type="paragraph" w:styleId="a5">
    <w:name w:val="footer"/>
    <w:basedOn w:val="a"/>
    <w:link w:val="a6"/>
    <w:uiPriority w:val="99"/>
    <w:semiHidden/>
    <w:unhideWhenUsed/>
    <w:rsid w:val="00B76C18"/>
    <w:pPr>
      <w:tabs>
        <w:tab w:val="center" w:pos="4677"/>
        <w:tab w:val="right" w:pos="9355"/>
      </w:tabs>
      <w:spacing w:before="0" w:after="0"/>
    </w:pPr>
  </w:style>
  <w:style w:type="character" w:customStyle="1" w:styleId="a6">
    <w:name w:val="Нижний колонтитул Знак"/>
    <w:basedOn w:val="a0"/>
    <w:link w:val="a5"/>
    <w:uiPriority w:val="99"/>
    <w:semiHidden/>
    <w:rsid w:val="00B76C18"/>
    <w:rPr>
      <w:rFonts w:ascii="Times New Roman" w:eastAsia="Times New Roman" w:hAnsi="Times New Roman" w:cs="Times New Roman"/>
      <w:sz w:val="24"/>
      <w:szCs w:val="24"/>
      <w:lang w:val="en-US" w:eastAsia="ru-RU"/>
    </w:rPr>
  </w:style>
  <w:style w:type="paragraph" w:styleId="a7">
    <w:name w:val="Balloon Text"/>
    <w:basedOn w:val="a"/>
    <w:link w:val="a8"/>
    <w:uiPriority w:val="99"/>
    <w:semiHidden/>
    <w:unhideWhenUsed/>
    <w:rsid w:val="004B36C8"/>
    <w:pPr>
      <w:spacing w:before="0" w:after="0"/>
    </w:pPr>
    <w:rPr>
      <w:rFonts w:ascii="Segoe UI" w:hAnsi="Segoe UI" w:cs="Segoe UI"/>
      <w:sz w:val="18"/>
      <w:szCs w:val="18"/>
    </w:rPr>
  </w:style>
  <w:style w:type="character" w:customStyle="1" w:styleId="a8">
    <w:name w:val="Текст выноски Знак"/>
    <w:basedOn w:val="a0"/>
    <w:link w:val="a7"/>
    <w:uiPriority w:val="99"/>
    <w:semiHidden/>
    <w:rsid w:val="004B36C8"/>
    <w:rPr>
      <w:rFonts w:ascii="Segoe UI" w:eastAsia="Times New Roman" w:hAnsi="Segoe UI" w:cs="Segoe UI"/>
      <w:sz w:val="18"/>
      <w:szCs w:val="18"/>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B8D06-BF7B-41B5-B706-D296A044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BadluevDE</dc:creator>
  <cp:lastModifiedBy>администратор4</cp:lastModifiedBy>
  <cp:revision>2</cp:revision>
  <cp:lastPrinted>2023-10-18T15:16:00Z</cp:lastPrinted>
  <dcterms:created xsi:type="dcterms:W3CDTF">2023-12-22T11:31:00Z</dcterms:created>
  <dcterms:modified xsi:type="dcterms:W3CDTF">2023-12-22T11:31:00Z</dcterms:modified>
</cp:coreProperties>
</file>