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9E" w:rsidRPr="003655D9" w:rsidRDefault="00F6219E" w:rsidP="003655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5D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6219E" w:rsidRPr="003655D9" w:rsidRDefault="00F6219E" w:rsidP="003655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5D9">
        <w:rPr>
          <w:rFonts w:ascii="Times New Roman" w:hAnsi="Times New Roman" w:cs="Times New Roman"/>
          <w:b/>
          <w:sz w:val="28"/>
          <w:szCs w:val="28"/>
        </w:rPr>
        <w:t xml:space="preserve">к проекту приказа Минздрава России «Об утверждении Порядка </w:t>
      </w:r>
    </w:p>
    <w:p w:rsidR="00F6219E" w:rsidRPr="003655D9" w:rsidRDefault="003655D9" w:rsidP="003655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5D9">
        <w:rPr>
          <w:rFonts w:ascii="Times New Roman" w:hAnsi="Times New Roman" w:cs="Times New Roman"/>
          <w:b/>
          <w:sz w:val="28"/>
          <w:szCs w:val="28"/>
        </w:rPr>
        <w:t>определения степени тяжести вреда, причиненного здоровью человека</w:t>
      </w:r>
      <w:r w:rsidR="00F6219E" w:rsidRPr="003655D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6219E" w:rsidRDefault="00F6219E" w:rsidP="00F621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219E" w:rsidRPr="003655D9" w:rsidRDefault="00F6219E" w:rsidP="003655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19E" w:rsidRPr="00AD315D" w:rsidRDefault="00F6219E" w:rsidP="003655D9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Cs w:val="28"/>
        </w:rPr>
      </w:pPr>
      <w:r w:rsidRPr="00AD315D">
        <w:rPr>
          <w:b w:val="0"/>
          <w:bCs w:val="0"/>
          <w:sz w:val="28"/>
          <w:szCs w:val="28"/>
        </w:rPr>
        <w:t xml:space="preserve">В настоящее время Порядок </w:t>
      </w:r>
      <w:r w:rsidR="003655D9" w:rsidRPr="00AD315D">
        <w:rPr>
          <w:b w:val="0"/>
          <w:bCs w:val="0"/>
          <w:sz w:val="28"/>
          <w:szCs w:val="28"/>
        </w:rPr>
        <w:t>определения степени тяжести вреда, причиненного здоровью человека</w:t>
      </w:r>
      <w:r w:rsidRPr="00AD315D">
        <w:rPr>
          <w:b w:val="0"/>
          <w:bCs w:val="0"/>
          <w:sz w:val="28"/>
          <w:szCs w:val="28"/>
        </w:rPr>
        <w:t xml:space="preserve">, утвержден приказом Министерства здравоохранения и социального развития Российской Федерации </w:t>
      </w:r>
      <w:r w:rsidR="003655D9" w:rsidRPr="00AD315D">
        <w:rPr>
          <w:b w:val="0"/>
          <w:bCs w:val="0"/>
          <w:color w:val="22272F"/>
          <w:sz w:val="28"/>
          <w:szCs w:val="28"/>
        </w:rPr>
        <w:t>от 24 апреля 2008 г. № 194н «Об утверждении Медицинских критериев определения степени тяжести вреда, причиненного здоровью человека» (далее – Приказ №194н).</w:t>
      </w:r>
      <w:r w:rsidRPr="00AD315D">
        <w:rPr>
          <w:b w:val="0"/>
          <w:bCs w:val="0"/>
          <w:sz w:val="28"/>
          <w:szCs w:val="28"/>
        </w:rPr>
        <w:t xml:space="preserve">  </w:t>
      </w:r>
    </w:p>
    <w:p w:rsidR="00F6219E" w:rsidRPr="00290099" w:rsidRDefault="00F6219E" w:rsidP="00290099">
      <w:pPr>
        <w:pStyle w:val="a5"/>
        <w:spacing w:line="360" w:lineRule="auto"/>
        <w:rPr>
          <w:szCs w:val="28"/>
        </w:rPr>
      </w:pPr>
      <w:r w:rsidRPr="00AD315D">
        <w:rPr>
          <w:szCs w:val="28"/>
        </w:rPr>
        <w:t>Положения действующего нормативного регулирования частично устарели, в частности, в условиях современного развития медицины</w:t>
      </w:r>
      <w:r w:rsidR="003655D9" w:rsidRPr="00AD315D">
        <w:rPr>
          <w:szCs w:val="28"/>
        </w:rPr>
        <w:t xml:space="preserve"> и в связи с принятием п</w:t>
      </w:r>
      <w:r w:rsidR="003655D9" w:rsidRPr="00AD315D">
        <w:rPr>
          <w:color w:val="22272F"/>
          <w:szCs w:val="28"/>
          <w:shd w:val="clear" w:color="auto" w:fill="FFFFFF"/>
        </w:rPr>
        <w:t xml:space="preserve">риказа Министерства здравоохранения Российской Федерации от 25 сентября 2023 г. № 491н «Об утверждении Порядка проведения судебно-медицинской экспертизы», </w:t>
      </w:r>
      <w:r w:rsidRPr="00AD315D">
        <w:rPr>
          <w:szCs w:val="28"/>
        </w:rPr>
        <w:t xml:space="preserve">необходимо пересмотреть подходы </w:t>
      </w:r>
      <w:r w:rsidR="003655D9" w:rsidRPr="00AD315D">
        <w:rPr>
          <w:szCs w:val="28"/>
        </w:rPr>
        <w:t xml:space="preserve">к определению </w:t>
      </w:r>
      <w:r w:rsidR="003655D9" w:rsidRPr="00290099">
        <w:rPr>
          <w:szCs w:val="28"/>
        </w:rPr>
        <w:t>степени тяжести вреда, причиненного здоровью человека</w:t>
      </w:r>
      <w:r w:rsidR="0011182B" w:rsidRPr="00290099">
        <w:rPr>
          <w:szCs w:val="28"/>
        </w:rPr>
        <w:t xml:space="preserve">.  </w:t>
      </w:r>
    </w:p>
    <w:p w:rsidR="00290099" w:rsidRDefault="00290099" w:rsidP="00290099">
      <w:pPr>
        <w:pStyle w:val="a5"/>
        <w:spacing w:line="360" w:lineRule="auto"/>
        <w:rPr>
          <w:szCs w:val="28"/>
        </w:rPr>
      </w:pPr>
      <w:r w:rsidRPr="00AD315D">
        <w:rPr>
          <w:szCs w:val="28"/>
        </w:rPr>
        <w:t xml:space="preserve">Приказ № 194н включен в перечень нормативных правовых актов, на которые не распространяются требования об отмене с 1 января 2021 г., установленные </w:t>
      </w:r>
      <w:r w:rsidRPr="00AD315D">
        <w:rPr>
          <w:color w:val="22272F"/>
          <w:szCs w:val="28"/>
        </w:rPr>
        <w:t xml:space="preserve">Федеральным законом от 31 июля 2020 г. № 247-ФЗ </w:t>
      </w:r>
      <w:r w:rsidR="005013BC">
        <w:rPr>
          <w:color w:val="22272F"/>
          <w:szCs w:val="28"/>
        </w:rPr>
        <w:br/>
      </w:r>
      <w:r w:rsidRPr="00AD315D">
        <w:rPr>
          <w:color w:val="22272F"/>
          <w:szCs w:val="28"/>
        </w:rPr>
        <w:t>«Об обязательных требованиях в Российской Федерации».</w:t>
      </w:r>
      <w:r w:rsidRPr="0096260C">
        <w:rPr>
          <w:szCs w:val="28"/>
        </w:rPr>
        <w:t xml:space="preserve"> Соблюдение обязательных требований, содержащихся в данном документе, оценивается при осуществлении государственного контроля (надзора), их несоблюдение может являться основанием для привлечения к административной ответственности.</w:t>
      </w:r>
    </w:p>
    <w:p w:rsidR="00F06A61" w:rsidRDefault="00F06A61" w:rsidP="00F06A6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15D">
        <w:rPr>
          <w:rFonts w:ascii="Times New Roman" w:hAnsi="Times New Roman" w:cs="Times New Roman"/>
          <w:color w:val="auto"/>
          <w:sz w:val="28"/>
          <w:szCs w:val="28"/>
        </w:rPr>
        <w:t xml:space="preserve">Проектом приказа </w:t>
      </w:r>
      <w:r w:rsidRPr="00AD315D">
        <w:rPr>
          <w:rFonts w:ascii="Times New Roman" w:hAnsi="Times New Roman" w:cs="Times New Roman"/>
          <w:sz w:val="28"/>
          <w:szCs w:val="28"/>
        </w:rPr>
        <w:t xml:space="preserve">«Об утверждении Порядка определения степени тяжести вреда, причиненного здоровью человека» (далее – проект приказа) </w:t>
      </w:r>
      <w:r w:rsidRPr="00AD315D">
        <w:rPr>
          <w:rFonts w:ascii="Times New Roman" w:hAnsi="Times New Roman" w:cs="Times New Roman"/>
          <w:color w:val="auto"/>
          <w:sz w:val="28"/>
          <w:szCs w:val="28"/>
        </w:rPr>
        <w:t xml:space="preserve">предлагается </w:t>
      </w:r>
      <w:r w:rsidR="003824A3">
        <w:rPr>
          <w:rFonts w:ascii="Times New Roman" w:hAnsi="Times New Roman" w:cs="Times New Roman"/>
          <w:color w:val="auto"/>
          <w:sz w:val="28"/>
          <w:szCs w:val="28"/>
        </w:rPr>
        <w:t xml:space="preserve">переработать и </w:t>
      </w:r>
      <w:r w:rsidRPr="00AD315D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Порядок </w:t>
      </w:r>
      <w:r w:rsidRPr="00AD315D">
        <w:rPr>
          <w:rFonts w:ascii="Times New Roman" w:hAnsi="Times New Roman" w:cs="Times New Roman"/>
          <w:sz w:val="28"/>
          <w:szCs w:val="28"/>
        </w:rPr>
        <w:t>определения степени тяжести вреда, причиненного здоровью человека</w:t>
      </w:r>
      <w:r w:rsidRPr="00AD315D">
        <w:rPr>
          <w:rFonts w:ascii="Times New Roman" w:hAnsi="Times New Roman" w:cs="Times New Roman"/>
          <w:color w:val="auto"/>
          <w:sz w:val="28"/>
          <w:szCs w:val="28"/>
        </w:rPr>
        <w:t>, в том числе включающий в себя м</w:t>
      </w:r>
      <w:r w:rsidRPr="00AD315D">
        <w:rPr>
          <w:rFonts w:ascii="Times New Roman" w:hAnsi="Times New Roman" w:cs="Times New Roman"/>
          <w:sz w:val="28"/>
          <w:szCs w:val="28"/>
        </w:rPr>
        <w:t xml:space="preserve">едицинские критерии определения степени тяжести вреда, </w:t>
      </w:r>
      <w:r w:rsidRPr="00AD315D">
        <w:rPr>
          <w:rFonts w:ascii="Times New Roman" w:hAnsi="Times New Roman" w:cs="Times New Roman"/>
          <w:sz w:val="28"/>
          <w:szCs w:val="28"/>
        </w:rPr>
        <w:br/>
        <w:t xml:space="preserve">причиненного здоровью человека и таблицу процентов стойкой утраты общей трудоспособности в результате различных травм, отравлений </w:t>
      </w:r>
      <w:r w:rsidRPr="00AD315D">
        <w:rPr>
          <w:rFonts w:ascii="Times New Roman" w:hAnsi="Times New Roman" w:cs="Times New Roman"/>
          <w:sz w:val="28"/>
          <w:szCs w:val="28"/>
        </w:rPr>
        <w:br/>
      </w:r>
      <w:r w:rsidRPr="00AD315D">
        <w:rPr>
          <w:rFonts w:ascii="Times New Roman" w:hAnsi="Times New Roman" w:cs="Times New Roman"/>
          <w:sz w:val="28"/>
          <w:szCs w:val="28"/>
        </w:rPr>
        <w:lastRenderedPageBreak/>
        <w:t xml:space="preserve">и других последствий воздействия внешних причин. </w:t>
      </w:r>
    </w:p>
    <w:p w:rsidR="00F06A61" w:rsidRPr="00AD315D" w:rsidRDefault="00F06A61" w:rsidP="00F06A6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15D">
        <w:rPr>
          <w:rFonts w:ascii="Times New Roman" w:hAnsi="Times New Roman" w:cs="Times New Roman"/>
          <w:sz w:val="28"/>
          <w:szCs w:val="28"/>
        </w:rPr>
        <w:t xml:space="preserve">Проектом приказа признается утратившими силу приказ № 194н </w:t>
      </w:r>
      <w:r w:rsidRPr="00AD315D">
        <w:rPr>
          <w:rFonts w:ascii="Times New Roman" w:hAnsi="Times New Roman" w:cs="Times New Roman"/>
          <w:sz w:val="28"/>
          <w:szCs w:val="28"/>
        </w:rPr>
        <w:br/>
        <w:t>и приказ Министерства здравоохранения и социального развития Российской Федерации от 18 января 2012 г. № 18н «О внесении изменения в пункт 4 Медицинских критериев определения степени тяжести вреда, причиненного здоровью человека, утвержденных приказом Министерства здравоохранения и социального развития Российской Федерации от 24 апреля 2008 г. № 194н».</w:t>
      </w:r>
    </w:p>
    <w:p w:rsidR="00F06A61" w:rsidRDefault="00F06A61" w:rsidP="00F06A61">
      <w:pPr>
        <w:pStyle w:val="aa"/>
        <w:spacing w:line="360" w:lineRule="auto"/>
        <w:ind w:left="0" w:firstLine="710"/>
      </w:pPr>
      <w:r>
        <w:t>В процессе работы над проектом приказ</w:t>
      </w:r>
      <w:r w:rsidR="005E7E17">
        <w:t>а</w:t>
      </w:r>
      <w:r>
        <w:t xml:space="preserve"> были изучены относящиеся к теме</w:t>
      </w:r>
      <w:r>
        <w:rPr>
          <w:spacing w:val="-2"/>
        </w:rPr>
        <w:t xml:space="preserve"> </w:t>
      </w:r>
      <w:r>
        <w:t>нор</w:t>
      </w:r>
      <w:r w:rsidRPr="001851C1">
        <w:t>мативные</w:t>
      </w:r>
      <w:r w:rsidRPr="001851C1">
        <w:rPr>
          <w:spacing w:val="-1"/>
        </w:rPr>
        <w:t xml:space="preserve"> </w:t>
      </w:r>
      <w:r w:rsidRPr="001851C1">
        <w:t>правовые</w:t>
      </w:r>
      <w:r w:rsidRPr="001851C1">
        <w:rPr>
          <w:spacing w:val="-1"/>
        </w:rPr>
        <w:t xml:space="preserve"> </w:t>
      </w:r>
      <w:r w:rsidRPr="001851C1">
        <w:t>акты Российской</w:t>
      </w:r>
      <w:r w:rsidRPr="001851C1">
        <w:rPr>
          <w:spacing w:val="-2"/>
        </w:rPr>
        <w:t xml:space="preserve"> </w:t>
      </w:r>
      <w:r w:rsidRPr="001851C1">
        <w:t>Федерац</w:t>
      </w:r>
      <w:r w:rsidRPr="00E42032">
        <w:t>ии,</w:t>
      </w:r>
      <w:r w:rsidRPr="00E42032">
        <w:rPr>
          <w:spacing w:val="-1"/>
        </w:rPr>
        <w:t xml:space="preserve"> </w:t>
      </w:r>
      <w:r w:rsidRPr="00E42032">
        <w:t>в</w:t>
      </w:r>
      <w:r w:rsidRPr="00E42032">
        <w:rPr>
          <w:spacing w:val="-4"/>
        </w:rPr>
        <w:t xml:space="preserve"> </w:t>
      </w:r>
      <w:r w:rsidRPr="00E42032">
        <w:t>том</w:t>
      </w:r>
      <w:r w:rsidRPr="00E42032">
        <w:rPr>
          <w:spacing w:val="-4"/>
        </w:rPr>
        <w:t xml:space="preserve"> </w:t>
      </w:r>
      <w:r w:rsidRPr="00E42032">
        <w:t>числе:</w:t>
      </w:r>
    </w:p>
    <w:p w:rsidR="00F06A61" w:rsidRDefault="00F06A61" w:rsidP="00F06A61">
      <w:pPr>
        <w:pStyle w:val="aa"/>
        <w:spacing w:line="360" w:lineRule="auto"/>
        <w:ind w:left="0" w:firstLine="710"/>
        <w:rPr>
          <w:color w:val="000000" w:themeColor="text1"/>
          <w:shd w:val="clear" w:color="auto" w:fill="FFFFFF"/>
        </w:rPr>
      </w:pPr>
      <w:r w:rsidRPr="00A97D21">
        <w:rPr>
          <w:color w:val="000000" w:themeColor="text1"/>
          <w:shd w:val="clear" w:color="auto" w:fill="FFFFFF"/>
        </w:rPr>
        <w:t xml:space="preserve">Федеральный закон </w:t>
      </w:r>
      <w:r>
        <w:t>от 21.11.2011 № 323-ФЗ «Об основах охраны здоровья граждан в Российской Федерации»</w:t>
      </w:r>
      <w:r w:rsidRPr="00A97D21">
        <w:rPr>
          <w:color w:val="000000" w:themeColor="text1"/>
          <w:shd w:val="clear" w:color="auto" w:fill="FFFFFF"/>
        </w:rPr>
        <w:t>;</w:t>
      </w:r>
    </w:p>
    <w:p w:rsidR="00F06A61" w:rsidRDefault="00F06A61" w:rsidP="00F06A61">
      <w:pPr>
        <w:pStyle w:val="aa"/>
        <w:spacing w:line="360" w:lineRule="auto"/>
        <w:ind w:left="0" w:firstLine="709"/>
        <w:rPr>
          <w:color w:val="000000" w:themeColor="text1"/>
          <w:shd w:val="clear" w:color="auto" w:fill="FFFFFF"/>
        </w:rPr>
      </w:pPr>
      <w:r w:rsidRPr="00B42BEC">
        <w:t>Федеральн</w:t>
      </w:r>
      <w:r>
        <w:t>ый</w:t>
      </w:r>
      <w:r w:rsidRPr="00B42BEC">
        <w:t xml:space="preserve"> закон от 31 мая 2001 г. № 73-ФЗ «О государственной судебно-экспертной деятел</w:t>
      </w:r>
      <w:r>
        <w:t>ьности в Российской Федерации»;</w:t>
      </w:r>
    </w:p>
    <w:p w:rsidR="00F06A61" w:rsidRPr="005013BC" w:rsidRDefault="00855ED3" w:rsidP="00F06A61">
      <w:pPr>
        <w:pStyle w:val="ac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06A61" w:rsidRPr="003D7F6E">
        <w:rPr>
          <w:sz w:val="28"/>
          <w:szCs w:val="28"/>
        </w:rPr>
        <w:t xml:space="preserve">остановление Правительства Российской Федерации от 1 июня 2021 г. № 852 «О лицензировании медицинской деятельности (за исключением </w:t>
      </w:r>
      <w:r w:rsidR="00F06A61" w:rsidRPr="005013BC">
        <w:rPr>
          <w:sz w:val="28"/>
          <w:szCs w:val="28"/>
        </w:rPr>
        <w:t>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</w:t>
      </w:r>
      <w:r w:rsidR="005013BC" w:rsidRPr="005013BC">
        <w:rPr>
          <w:sz w:val="28"/>
          <w:szCs w:val="28"/>
        </w:rPr>
        <w:t>;</w:t>
      </w:r>
    </w:p>
    <w:p w:rsidR="005013BC" w:rsidRPr="005013BC" w:rsidRDefault="00DD3725" w:rsidP="00F06A61">
      <w:pPr>
        <w:pStyle w:val="ac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11D50">
        <w:rPr>
          <w:color w:val="22272F"/>
          <w:sz w:val="28"/>
          <w:szCs w:val="28"/>
          <w:shd w:val="clear" w:color="auto" w:fill="FFFFFF"/>
        </w:rPr>
        <w:t>риказ</w:t>
      </w:r>
      <w:r w:rsidR="005013BC" w:rsidRPr="005013BC">
        <w:rPr>
          <w:color w:val="22272F"/>
          <w:sz w:val="28"/>
          <w:szCs w:val="28"/>
          <w:shd w:val="clear" w:color="auto" w:fill="FFFFFF"/>
        </w:rPr>
        <w:t xml:space="preserve"> Министерства здравоохранения Российской Федерации </w:t>
      </w:r>
      <w:r w:rsidR="005013BC">
        <w:rPr>
          <w:color w:val="22272F"/>
          <w:sz w:val="28"/>
          <w:szCs w:val="28"/>
          <w:shd w:val="clear" w:color="auto" w:fill="FFFFFF"/>
        </w:rPr>
        <w:br/>
      </w:r>
      <w:r w:rsidR="005013BC" w:rsidRPr="005013BC">
        <w:rPr>
          <w:color w:val="22272F"/>
          <w:sz w:val="28"/>
          <w:szCs w:val="28"/>
          <w:shd w:val="clear" w:color="auto" w:fill="FFFFFF"/>
        </w:rPr>
        <w:t>от 25 сентября 2023 г. № 491н «Об утверждении Порядка проведения судебно-медицинской экспертизы».</w:t>
      </w:r>
    </w:p>
    <w:p w:rsidR="00F06A61" w:rsidRDefault="00F06A61" w:rsidP="00F06A61">
      <w:pPr>
        <w:pStyle w:val="ac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Правовыми основаниями разработки проекта приказа явля</w:t>
      </w:r>
      <w:r w:rsidR="005013BC">
        <w:rPr>
          <w:sz w:val="28"/>
          <w:szCs w:val="28"/>
        </w:rPr>
        <w:t>е</w:t>
      </w:r>
      <w:r>
        <w:rPr>
          <w:sz w:val="28"/>
          <w:szCs w:val="28"/>
        </w:rPr>
        <w:t xml:space="preserve">тся </w:t>
      </w:r>
      <w:r w:rsidRPr="00B62590">
        <w:rPr>
          <w:sz w:val="28"/>
          <w:szCs w:val="28"/>
        </w:rPr>
        <w:t>часть 2 статьи 62 Федерального закона от 21 ноября 2011 г.</w:t>
      </w:r>
      <w:r>
        <w:rPr>
          <w:sz w:val="28"/>
          <w:szCs w:val="28"/>
        </w:rPr>
        <w:t xml:space="preserve"> </w:t>
      </w:r>
      <w:r w:rsidRPr="00B62590">
        <w:rPr>
          <w:sz w:val="28"/>
          <w:szCs w:val="28"/>
        </w:rPr>
        <w:t>№ 323-ФЗ «Об основах охраны здоровья граждан в Российской Федерации»</w:t>
      </w:r>
      <w:r w:rsidR="005013BC">
        <w:rPr>
          <w:sz w:val="28"/>
          <w:szCs w:val="28"/>
        </w:rPr>
        <w:t xml:space="preserve"> и </w:t>
      </w:r>
      <w:r>
        <w:rPr>
          <w:sz w:val="28"/>
          <w:szCs w:val="28"/>
        </w:rPr>
        <w:t>п</w:t>
      </w:r>
      <w:r w:rsidRPr="00B62590">
        <w:rPr>
          <w:sz w:val="28"/>
          <w:szCs w:val="28"/>
        </w:rPr>
        <w:t>одпункт</w:t>
      </w:r>
      <w:r w:rsidRPr="000E0D56">
        <w:rPr>
          <w:sz w:val="28"/>
          <w:szCs w:val="28"/>
        </w:rPr>
        <w:t xml:space="preserve"> 5.2.78</w:t>
      </w:r>
      <w:r>
        <w:rPr>
          <w:sz w:val="28"/>
          <w:szCs w:val="28"/>
        </w:rPr>
        <w:t xml:space="preserve"> </w:t>
      </w:r>
      <w:r w:rsidRPr="00B62590">
        <w:rPr>
          <w:sz w:val="28"/>
          <w:szCs w:val="28"/>
        </w:rPr>
        <w:t xml:space="preserve">пункта 5 </w:t>
      </w:r>
      <w:r w:rsidRPr="000E0D56">
        <w:rPr>
          <w:sz w:val="28"/>
          <w:szCs w:val="28"/>
        </w:rPr>
        <w:t>Положения о Министерстве здравоохранения Российской Федерации</w:t>
      </w:r>
      <w:r w:rsidR="00AA401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62590">
        <w:rPr>
          <w:sz w:val="28"/>
          <w:szCs w:val="28"/>
        </w:rPr>
        <w:t>утвержденного постановлением Правительства Российской Федерации от 19 июня 2012 г. № 608</w:t>
      </w:r>
      <w:r>
        <w:rPr>
          <w:sz w:val="28"/>
          <w:szCs w:val="28"/>
        </w:rPr>
        <w:t xml:space="preserve">. </w:t>
      </w:r>
    </w:p>
    <w:p w:rsidR="003824A3" w:rsidRDefault="00F06A61" w:rsidP="00F06A61">
      <w:pPr>
        <w:pStyle w:val="ac"/>
        <w:spacing w:line="360" w:lineRule="auto"/>
        <w:ind w:firstLine="708"/>
        <w:jc w:val="both"/>
        <w:rPr>
          <w:sz w:val="28"/>
          <w:szCs w:val="28"/>
        </w:rPr>
      </w:pPr>
      <w:r w:rsidRPr="00F06A61">
        <w:rPr>
          <w:sz w:val="28"/>
          <w:szCs w:val="28"/>
        </w:rPr>
        <w:t>Действующий</w:t>
      </w:r>
      <w:r w:rsidR="003824A3">
        <w:rPr>
          <w:sz w:val="28"/>
          <w:szCs w:val="28"/>
        </w:rPr>
        <w:t xml:space="preserve"> же</w:t>
      </w:r>
      <w:r w:rsidRPr="00F06A61">
        <w:rPr>
          <w:sz w:val="28"/>
          <w:szCs w:val="28"/>
        </w:rPr>
        <w:t xml:space="preserve"> приказ 194н был принят в соответствии </w:t>
      </w:r>
      <w:r w:rsidR="005013BC">
        <w:rPr>
          <w:sz w:val="28"/>
          <w:szCs w:val="28"/>
        </w:rPr>
        <w:br/>
      </w:r>
      <w:r w:rsidRPr="00F06A61">
        <w:rPr>
          <w:sz w:val="28"/>
          <w:szCs w:val="28"/>
        </w:rPr>
        <w:t>пунктом</w:t>
      </w:r>
      <w:r w:rsidR="005013BC">
        <w:rPr>
          <w:sz w:val="28"/>
          <w:szCs w:val="28"/>
        </w:rPr>
        <w:t xml:space="preserve"> </w:t>
      </w:r>
      <w:r w:rsidRPr="00F06A61">
        <w:rPr>
          <w:sz w:val="28"/>
          <w:szCs w:val="28"/>
        </w:rPr>
        <w:t>3</w:t>
      </w:r>
      <w:r w:rsidR="005013BC">
        <w:rPr>
          <w:sz w:val="28"/>
          <w:szCs w:val="28"/>
        </w:rPr>
        <w:t xml:space="preserve"> </w:t>
      </w:r>
      <w:r w:rsidRPr="00F06A61">
        <w:rPr>
          <w:sz w:val="28"/>
          <w:szCs w:val="28"/>
          <w:shd w:val="clear" w:color="auto" w:fill="FFFFFF"/>
        </w:rPr>
        <w:t xml:space="preserve">Правил определения степени тяжести вреда, причиненного </w:t>
      </w:r>
      <w:r w:rsidRPr="00F06A61">
        <w:rPr>
          <w:sz w:val="28"/>
          <w:szCs w:val="28"/>
          <w:shd w:val="clear" w:color="auto" w:fill="FFFFFF"/>
        </w:rPr>
        <w:lastRenderedPageBreak/>
        <w:t>здоровью человека,</w:t>
      </w:r>
      <w:r w:rsidR="00DD6193">
        <w:rPr>
          <w:sz w:val="28"/>
          <w:szCs w:val="28"/>
          <w:shd w:val="clear" w:color="auto" w:fill="FFFFFF"/>
        </w:rPr>
        <w:t xml:space="preserve"> </w:t>
      </w:r>
      <w:r w:rsidRPr="00F06A61">
        <w:rPr>
          <w:sz w:val="28"/>
          <w:szCs w:val="28"/>
          <w:shd w:val="clear" w:color="auto" w:fill="FFFFFF"/>
        </w:rPr>
        <w:t>утвержденных</w:t>
      </w:r>
      <w:r w:rsidR="00DD6193">
        <w:rPr>
          <w:sz w:val="28"/>
          <w:szCs w:val="28"/>
          <w:shd w:val="clear" w:color="auto" w:fill="FFFFFF"/>
        </w:rPr>
        <w:t xml:space="preserve"> </w:t>
      </w:r>
      <w:r w:rsidRPr="00F06A61">
        <w:rPr>
          <w:sz w:val="28"/>
          <w:szCs w:val="28"/>
        </w:rPr>
        <w:t>постановлением</w:t>
      </w:r>
      <w:r w:rsidR="00DD6193">
        <w:rPr>
          <w:sz w:val="28"/>
          <w:szCs w:val="28"/>
        </w:rPr>
        <w:t xml:space="preserve"> </w:t>
      </w:r>
      <w:r w:rsidRPr="00F06A61">
        <w:rPr>
          <w:sz w:val="28"/>
          <w:szCs w:val="28"/>
          <w:shd w:val="clear" w:color="auto" w:fill="FFFFFF"/>
        </w:rPr>
        <w:t>Правительства</w:t>
      </w:r>
      <w:r w:rsidR="00DD6193">
        <w:rPr>
          <w:sz w:val="28"/>
          <w:szCs w:val="28"/>
          <w:shd w:val="clear" w:color="auto" w:fill="FFFFFF"/>
        </w:rPr>
        <w:t xml:space="preserve"> </w:t>
      </w:r>
      <w:r w:rsidRPr="00F06A61">
        <w:rPr>
          <w:sz w:val="28"/>
          <w:szCs w:val="28"/>
          <w:shd w:val="clear" w:color="auto" w:fill="FFFFFF"/>
        </w:rPr>
        <w:t xml:space="preserve">Российской Федерации от 17 августа 2007 г. № 522, которое в свою очередь принято </w:t>
      </w:r>
      <w:r w:rsidRPr="00F06A61">
        <w:rPr>
          <w:kern w:val="36"/>
          <w:sz w:val="28"/>
          <w:szCs w:val="28"/>
        </w:rPr>
        <w:t>в</w:t>
      </w:r>
      <w:r w:rsidR="005013BC">
        <w:rPr>
          <w:kern w:val="36"/>
          <w:sz w:val="28"/>
          <w:szCs w:val="28"/>
        </w:rPr>
        <w:t xml:space="preserve"> </w:t>
      </w:r>
      <w:r w:rsidRPr="00F06A61">
        <w:rPr>
          <w:sz w:val="28"/>
          <w:szCs w:val="28"/>
        </w:rPr>
        <w:t>соответствии со статьей 52 Основ законодательства Российской Федерации об охране здоровья граждан</w:t>
      </w:r>
      <w:r w:rsidR="003824A3">
        <w:rPr>
          <w:sz w:val="28"/>
          <w:szCs w:val="28"/>
        </w:rPr>
        <w:t xml:space="preserve">. </w:t>
      </w:r>
    </w:p>
    <w:p w:rsidR="00DD6193" w:rsidRDefault="003824A3" w:rsidP="00F06A61">
      <w:pPr>
        <w:pStyle w:val="ac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Вышеуказанн</w:t>
      </w:r>
      <w:r w:rsidR="000969D5">
        <w:rPr>
          <w:sz w:val="28"/>
          <w:szCs w:val="28"/>
        </w:rPr>
        <w:t>ы</w:t>
      </w:r>
      <w:r>
        <w:rPr>
          <w:sz w:val="28"/>
          <w:szCs w:val="28"/>
        </w:rPr>
        <w:t xml:space="preserve">е </w:t>
      </w:r>
      <w:r w:rsidR="005013BC">
        <w:rPr>
          <w:sz w:val="28"/>
          <w:szCs w:val="28"/>
        </w:rPr>
        <w:t xml:space="preserve">основания принятия приказа 194н </w:t>
      </w:r>
      <w:r w:rsidR="00830B0C">
        <w:rPr>
          <w:sz w:val="28"/>
          <w:szCs w:val="28"/>
        </w:rPr>
        <w:t>безусловно требую</w:t>
      </w:r>
      <w:r w:rsidR="00F06A61">
        <w:rPr>
          <w:sz w:val="28"/>
          <w:szCs w:val="28"/>
        </w:rPr>
        <w:t xml:space="preserve">т </w:t>
      </w:r>
      <w:r>
        <w:rPr>
          <w:sz w:val="28"/>
          <w:szCs w:val="28"/>
        </w:rPr>
        <w:t>необходимост</w:t>
      </w:r>
      <w:r w:rsidR="008250C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06A61">
        <w:rPr>
          <w:sz w:val="28"/>
          <w:szCs w:val="28"/>
        </w:rPr>
        <w:t>актуализации</w:t>
      </w:r>
      <w:r w:rsidR="005013BC">
        <w:rPr>
          <w:sz w:val="28"/>
          <w:szCs w:val="28"/>
        </w:rPr>
        <w:t xml:space="preserve"> </w:t>
      </w:r>
      <w:r w:rsidR="00DD6193">
        <w:rPr>
          <w:sz w:val="28"/>
          <w:szCs w:val="28"/>
        </w:rPr>
        <w:t>с учетом современного правового регулирования в сфере охраны здоровья, в том числе как внутреннего содержания, так и наименования нормативного правового акта, регулирующ</w:t>
      </w:r>
      <w:r>
        <w:rPr>
          <w:sz w:val="28"/>
          <w:szCs w:val="28"/>
        </w:rPr>
        <w:t>его</w:t>
      </w:r>
      <w:r w:rsidR="00DD6193">
        <w:rPr>
          <w:sz w:val="28"/>
          <w:szCs w:val="28"/>
        </w:rPr>
        <w:t xml:space="preserve"> сферу </w:t>
      </w:r>
      <w:r w:rsidR="00DD6193" w:rsidRPr="00AD315D">
        <w:rPr>
          <w:sz w:val="28"/>
          <w:szCs w:val="28"/>
        </w:rPr>
        <w:t>определения степени тяжести вреда, причиненного здоровью человека</w:t>
      </w:r>
      <w:r w:rsidR="00DD6193">
        <w:rPr>
          <w:sz w:val="28"/>
          <w:szCs w:val="28"/>
        </w:rPr>
        <w:t xml:space="preserve">.  </w:t>
      </w:r>
    </w:p>
    <w:p w:rsidR="00DD6193" w:rsidRDefault="00DD6193" w:rsidP="00DD6193">
      <w:pPr>
        <w:pStyle w:val="ac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6260C">
        <w:rPr>
          <w:sz w:val="28"/>
          <w:szCs w:val="28"/>
        </w:rPr>
        <w:t xml:space="preserve">роектом </w:t>
      </w:r>
      <w:r>
        <w:rPr>
          <w:sz w:val="28"/>
          <w:szCs w:val="28"/>
        </w:rPr>
        <w:t>приказа</w:t>
      </w:r>
      <w:r w:rsidRPr="0096260C">
        <w:rPr>
          <w:sz w:val="28"/>
          <w:szCs w:val="28"/>
        </w:rPr>
        <w:t xml:space="preserve"> пересматриваются ранее установленные </w:t>
      </w:r>
      <w:r w:rsidRPr="00743DF5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743DF5">
        <w:rPr>
          <w:sz w:val="28"/>
          <w:szCs w:val="28"/>
        </w:rPr>
        <w:t xml:space="preserve"> </w:t>
      </w:r>
      <w:r>
        <w:rPr>
          <w:sz w:val="28"/>
          <w:szCs w:val="28"/>
        </w:rPr>
        <w:t>194н</w:t>
      </w:r>
      <w:r w:rsidRPr="00743DF5">
        <w:rPr>
          <w:sz w:val="28"/>
          <w:szCs w:val="28"/>
        </w:rPr>
        <w:t xml:space="preserve"> </w:t>
      </w:r>
      <w:r w:rsidRPr="0096260C">
        <w:rPr>
          <w:sz w:val="28"/>
          <w:szCs w:val="28"/>
        </w:rPr>
        <w:t>обязанности, запреты и ограничения для физических и юридических лиц в сфере предпринимательской и иной экономической деятельности</w:t>
      </w:r>
      <w:r>
        <w:rPr>
          <w:sz w:val="28"/>
          <w:szCs w:val="28"/>
        </w:rPr>
        <w:t xml:space="preserve">. </w:t>
      </w:r>
    </w:p>
    <w:p w:rsidR="00096051" w:rsidRPr="00096051" w:rsidRDefault="00096051" w:rsidP="0009605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D6193" w:rsidRPr="00096051">
        <w:rPr>
          <w:rFonts w:ascii="Times New Roman" w:hAnsi="Times New Roman" w:cs="Times New Roman"/>
          <w:sz w:val="28"/>
          <w:szCs w:val="28"/>
        </w:rPr>
        <w:t>Проект приказа приводит в соответствие с действующим законодательством и практикой его применения Порядок определения степени тяжести вреда, причиненного здоровью человека</w:t>
      </w:r>
      <w:r w:rsidR="006C73CF" w:rsidRPr="00096051">
        <w:rPr>
          <w:rFonts w:ascii="Times New Roman" w:hAnsi="Times New Roman" w:cs="Times New Roman"/>
          <w:sz w:val="28"/>
          <w:szCs w:val="28"/>
        </w:rPr>
        <w:t xml:space="preserve">, </w:t>
      </w:r>
      <w:r w:rsidRPr="00096051">
        <w:rPr>
          <w:rFonts w:ascii="Times New Roman" w:hAnsi="Times New Roman" w:cs="Times New Roman"/>
          <w:sz w:val="28"/>
          <w:szCs w:val="28"/>
        </w:rPr>
        <w:t>а также изданн</w:t>
      </w:r>
      <w:r w:rsidR="00537D99">
        <w:rPr>
          <w:rFonts w:ascii="Times New Roman" w:hAnsi="Times New Roman" w:cs="Times New Roman"/>
          <w:sz w:val="28"/>
          <w:szCs w:val="28"/>
        </w:rPr>
        <w:t>ым</w:t>
      </w:r>
      <w:r w:rsidR="00B23A60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537D99">
        <w:rPr>
          <w:rFonts w:ascii="Times New Roman" w:hAnsi="Times New Roman" w:cs="Times New Roman"/>
          <w:sz w:val="28"/>
          <w:szCs w:val="28"/>
        </w:rPr>
        <w:t>ом</w:t>
      </w:r>
      <w:bookmarkStart w:id="0" w:name="_GoBack"/>
      <w:bookmarkEnd w:id="0"/>
      <w:r w:rsidRPr="00096051">
        <w:rPr>
          <w:rFonts w:ascii="Times New Roman" w:hAnsi="Times New Roman" w:cs="Times New Roman"/>
          <w:sz w:val="28"/>
          <w:szCs w:val="28"/>
        </w:rPr>
        <w:t xml:space="preserve"> Минздрава России от 25.09.2023 № 491н «Об утверждении Порядка проведения судебно-медицинской экспертизы»</w:t>
      </w:r>
      <w:r w:rsidR="00D56BBA">
        <w:rPr>
          <w:rFonts w:ascii="Times New Roman" w:hAnsi="Times New Roman" w:cs="Times New Roman"/>
          <w:sz w:val="28"/>
          <w:szCs w:val="28"/>
        </w:rPr>
        <w:t>.</w:t>
      </w:r>
    </w:p>
    <w:p w:rsidR="00DD6193" w:rsidRDefault="00290099" w:rsidP="00096051">
      <w:pPr>
        <w:pStyle w:val="ac"/>
        <w:spacing w:line="360" w:lineRule="auto"/>
        <w:ind w:firstLine="708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Особенно стоит обратить </w:t>
      </w:r>
      <w:r w:rsidR="00DD6193">
        <w:rPr>
          <w:sz w:val="28"/>
          <w:szCs w:val="28"/>
        </w:rPr>
        <w:t xml:space="preserve">внимание на актуальность рассматриваемого проекта приказа, поскольку </w:t>
      </w:r>
      <w:r>
        <w:rPr>
          <w:sz w:val="28"/>
          <w:szCs w:val="28"/>
        </w:rPr>
        <w:t>с</w:t>
      </w:r>
      <w:r w:rsidRPr="00290099">
        <w:rPr>
          <w:sz w:val="28"/>
          <w:szCs w:val="28"/>
        </w:rPr>
        <w:t xml:space="preserve">тепень тяжести вреда, причиненного здоровью человека, при проведении судебно-медицинской экспертизы в гражданском, административном и уголовном судопроизводстве определяется на основании </w:t>
      </w:r>
      <w:r w:rsidRPr="005013BC">
        <w:rPr>
          <w:sz w:val="28"/>
          <w:szCs w:val="28"/>
        </w:rPr>
        <w:t>квалифицирующих признаков и медицинских критериев, что безусловно свидетельствует о необходимости соответствия положений нормативного регулирования определения степени тяжести вреда, причиненного здоровью человека точным и ясным формулировкам.</w:t>
      </w:r>
    </w:p>
    <w:p w:rsidR="00DD6193" w:rsidRDefault="00DD6193" w:rsidP="003824A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0099">
        <w:rPr>
          <w:sz w:val="28"/>
          <w:szCs w:val="28"/>
        </w:rPr>
        <w:t>Медицинские критерии используются для оценки повреждений, обнаруженных при судебно-медицинско</w:t>
      </w:r>
      <w:r w:rsidR="005013BC">
        <w:rPr>
          <w:sz w:val="28"/>
          <w:szCs w:val="28"/>
        </w:rPr>
        <w:t>й экспертизе</w:t>
      </w:r>
      <w:r w:rsidRPr="00290099">
        <w:rPr>
          <w:sz w:val="28"/>
          <w:szCs w:val="28"/>
        </w:rPr>
        <w:t xml:space="preserve"> живого лица, трупа и </w:t>
      </w:r>
      <w:r w:rsidRPr="00290099">
        <w:rPr>
          <w:sz w:val="28"/>
          <w:szCs w:val="28"/>
        </w:rPr>
        <w:lastRenderedPageBreak/>
        <w:t>его частей, а также при производстве судебно-медицинских экспертиз по материалам дела и медицинским документам.</w:t>
      </w:r>
    </w:p>
    <w:p w:rsidR="003824A3" w:rsidRPr="00290099" w:rsidRDefault="006C73CF" w:rsidP="003824A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0099">
        <w:rPr>
          <w:sz w:val="28"/>
          <w:szCs w:val="28"/>
        </w:rPr>
        <w:t>Таблица процентов стойкой утраты общей трудоспособности в результате различных травм, отравлений и других последствий воздействия внешних причин</w:t>
      </w:r>
      <w:r w:rsidR="003824A3">
        <w:rPr>
          <w:sz w:val="28"/>
          <w:szCs w:val="28"/>
        </w:rPr>
        <w:t xml:space="preserve"> (далее – Таблица)</w:t>
      </w:r>
      <w:r w:rsidRPr="00290099">
        <w:rPr>
          <w:sz w:val="28"/>
          <w:szCs w:val="28"/>
        </w:rPr>
        <w:t xml:space="preserve">, </w:t>
      </w:r>
      <w:r w:rsidR="003824A3" w:rsidRPr="00290099">
        <w:rPr>
          <w:sz w:val="28"/>
          <w:szCs w:val="28"/>
        </w:rPr>
        <w:t>также используется при судебно-медицинском определении степени тяжести вреда, причиненного здоровью человека, по квалифицирующему признаку и медицинскому критерию стойкой утраты общей трудоспособности.</w:t>
      </w:r>
    </w:p>
    <w:p w:rsidR="003824A3" w:rsidRDefault="003824A3" w:rsidP="003824A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является приложением к проекту порядка, которая переработана с учетом исключения из нее неточного или двойного толкования</w:t>
      </w:r>
      <w:r w:rsidR="005013BC">
        <w:rPr>
          <w:sz w:val="28"/>
          <w:szCs w:val="28"/>
        </w:rPr>
        <w:t xml:space="preserve"> применяемых формулировок</w:t>
      </w:r>
      <w:r>
        <w:rPr>
          <w:sz w:val="28"/>
          <w:szCs w:val="28"/>
        </w:rPr>
        <w:t xml:space="preserve">, с целью недопущения искажения результатов заключения судебно-медицинской экспертизы.    </w:t>
      </w:r>
    </w:p>
    <w:p w:rsidR="00290099" w:rsidRDefault="00DD6193" w:rsidP="0029009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 xml:space="preserve">Точность установления при </w:t>
      </w:r>
      <w:r w:rsidRPr="00290099">
        <w:rPr>
          <w:sz w:val="28"/>
          <w:szCs w:val="28"/>
        </w:rPr>
        <w:t>проведении судебно-медицинской экспертизы</w:t>
      </w:r>
      <w:r>
        <w:rPr>
          <w:sz w:val="28"/>
          <w:szCs w:val="28"/>
        </w:rPr>
        <w:t xml:space="preserve"> степени тяжести вреда здоровью необходима является основанием для </w:t>
      </w:r>
      <w:r w:rsidR="005013BC">
        <w:rPr>
          <w:sz w:val="28"/>
          <w:szCs w:val="28"/>
        </w:rPr>
        <w:t xml:space="preserve">применения </w:t>
      </w:r>
      <w:r>
        <w:rPr>
          <w:sz w:val="28"/>
          <w:szCs w:val="28"/>
        </w:rPr>
        <w:t>юридически значимого факта и привлечения лица</w:t>
      </w:r>
      <w:r w:rsidR="003824A3">
        <w:rPr>
          <w:sz w:val="28"/>
          <w:szCs w:val="28"/>
        </w:rPr>
        <w:t xml:space="preserve"> </w:t>
      </w:r>
      <w:r w:rsidR="005013BC">
        <w:rPr>
          <w:sz w:val="28"/>
          <w:szCs w:val="28"/>
        </w:rPr>
        <w:br/>
      </w:r>
      <w:r w:rsidR="003824A3">
        <w:rPr>
          <w:sz w:val="28"/>
          <w:szCs w:val="28"/>
        </w:rPr>
        <w:t>к</w:t>
      </w:r>
      <w:r>
        <w:rPr>
          <w:sz w:val="28"/>
          <w:szCs w:val="28"/>
        </w:rPr>
        <w:t xml:space="preserve"> различно</w:t>
      </w:r>
      <w:r w:rsidR="003824A3">
        <w:rPr>
          <w:sz w:val="28"/>
          <w:szCs w:val="28"/>
        </w:rPr>
        <w:t>му</w:t>
      </w:r>
      <w:r>
        <w:rPr>
          <w:sz w:val="28"/>
          <w:szCs w:val="28"/>
        </w:rPr>
        <w:t xml:space="preserve"> </w:t>
      </w:r>
      <w:r w:rsidR="003824A3">
        <w:rPr>
          <w:sz w:val="28"/>
          <w:szCs w:val="28"/>
        </w:rPr>
        <w:t>виду</w:t>
      </w:r>
      <w:r>
        <w:rPr>
          <w:sz w:val="28"/>
          <w:szCs w:val="28"/>
        </w:rPr>
        <w:t xml:space="preserve"> ответственности, в том числе предусмотренными статьями особенной части Уголовного кодекса Российской Федерации.  </w:t>
      </w:r>
    </w:p>
    <w:p w:rsidR="00F6219E" w:rsidRPr="00AD315D" w:rsidRDefault="00AD315D" w:rsidP="003824A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D315D">
        <w:rPr>
          <w:sz w:val="28"/>
          <w:szCs w:val="28"/>
        </w:rPr>
        <w:t>Н</w:t>
      </w:r>
      <w:r w:rsidR="00F6219E" w:rsidRPr="00AD315D">
        <w:rPr>
          <w:sz w:val="28"/>
          <w:szCs w:val="28"/>
        </w:rPr>
        <w:t xml:space="preserve">аступление негативных социально-экономических, финансовых </w:t>
      </w:r>
      <w:r w:rsidRPr="00AD315D">
        <w:rPr>
          <w:sz w:val="28"/>
          <w:szCs w:val="28"/>
        </w:rPr>
        <w:br/>
      </w:r>
      <w:r w:rsidR="00F6219E" w:rsidRPr="00AD315D">
        <w:rPr>
          <w:sz w:val="28"/>
          <w:szCs w:val="28"/>
        </w:rPr>
        <w:t>и иных последствий реализации предлагаемых решений, в том числе для субъектов предпринимательской и иной экономической деятельности, не прогнозируется.</w:t>
      </w:r>
    </w:p>
    <w:p w:rsidR="00F6219E" w:rsidRPr="00AD315D" w:rsidRDefault="00F6219E" w:rsidP="0011182B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D315D">
        <w:rPr>
          <w:rFonts w:ascii="Times New Roman" w:hAnsi="Times New Roman"/>
          <w:color w:val="auto"/>
          <w:sz w:val="28"/>
          <w:szCs w:val="28"/>
        </w:rPr>
        <w:t xml:space="preserve">Предлагаемые проектом </w:t>
      </w:r>
      <w:r w:rsidR="0011182B" w:rsidRPr="00AD315D">
        <w:rPr>
          <w:rFonts w:ascii="Times New Roman" w:hAnsi="Times New Roman"/>
          <w:color w:val="auto"/>
          <w:sz w:val="28"/>
          <w:szCs w:val="28"/>
        </w:rPr>
        <w:t>приказа</w:t>
      </w:r>
      <w:r w:rsidRPr="00AD315D">
        <w:rPr>
          <w:rFonts w:ascii="Times New Roman" w:hAnsi="Times New Roman"/>
          <w:color w:val="auto"/>
          <w:sz w:val="28"/>
          <w:szCs w:val="28"/>
        </w:rPr>
        <w:t xml:space="preserve"> решения не повлияют на достижение целей государственных программ Российской Федерации.</w:t>
      </w:r>
    </w:p>
    <w:p w:rsidR="00F6219E" w:rsidRPr="00AD315D" w:rsidRDefault="00F6219E" w:rsidP="0011182B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D315D">
        <w:rPr>
          <w:rFonts w:ascii="Times New Roman" w:hAnsi="Times New Roman"/>
          <w:color w:val="auto"/>
          <w:sz w:val="28"/>
          <w:szCs w:val="28"/>
        </w:rPr>
        <w:t xml:space="preserve">Проект </w:t>
      </w:r>
      <w:r w:rsidR="0011182B" w:rsidRPr="00AD315D">
        <w:rPr>
          <w:rFonts w:ascii="Times New Roman" w:hAnsi="Times New Roman"/>
          <w:color w:val="auto"/>
          <w:sz w:val="28"/>
          <w:szCs w:val="28"/>
        </w:rPr>
        <w:t>приказа</w:t>
      </w:r>
      <w:r w:rsidRPr="00AD315D">
        <w:rPr>
          <w:rFonts w:ascii="Times New Roman" w:hAnsi="Times New Roman"/>
          <w:color w:val="auto"/>
          <w:sz w:val="28"/>
          <w:szCs w:val="28"/>
        </w:rPr>
        <w:t xml:space="preserve"> соответствует положениям Договора о Евразийском экономическом союзе и иным международным договорам.</w:t>
      </w:r>
    </w:p>
    <w:p w:rsidR="00F6219E" w:rsidRPr="00AD315D" w:rsidRDefault="00F6219E" w:rsidP="0011182B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D315D">
        <w:rPr>
          <w:rFonts w:ascii="Times New Roman" w:hAnsi="Times New Roman"/>
          <w:color w:val="auto"/>
          <w:sz w:val="28"/>
          <w:szCs w:val="28"/>
        </w:rPr>
        <w:t xml:space="preserve">Издание </w:t>
      </w:r>
      <w:r w:rsidR="0011182B" w:rsidRPr="00AD315D">
        <w:rPr>
          <w:rFonts w:ascii="Times New Roman" w:hAnsi="Times New Roman" w:cs="Times New Roman"/>
          <w:color w:val="auto"/>
          <w:sz w:val="28"/>
          <w:szCs w:val="28"/>
        </w:rPr>
        <w:t xml:space="preserve">приказа Минздрава России «Об утверждении Порядка </w:t>
      </w:r>
      <w:r w:rsidR="00AD315D" w:rsidRPr="00AD315D">
        <w:rPr>
          <w:rFonts w:ascii="Times New Roman" w:hAnsi="Times New Roman" w:cs="Times New Roman"/>
          <w:sz w:val="28"/>
          <w:szCs w:val="28"/>
        </w:rPr>
        <w:t>определения степени тяжести вреда, причиненного здоровью человека</w:t>
      </w:r>
      <w:r w:rsidR="0011182B" w:rsidRPr="00AD315D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962901" w:rsidRPr="00AD315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D315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D315D">
        <w:rPr>
          <w:rFonts w:ascii="Times New Roman" w:hAnsi="Times New Roman"/>
          <w:color w:val="auto"/>
          <w:sz w:val="28"/>
          <w:szCs w:val="28"/>
        </w:rPr>
        <w:br/>
        <w:t xml:space="preserve">не потребует выделения дополнительных бюджетных ассигнований </w:t>
      </w:r>
      <w:r w:rsidRPr="00AD315D">
        <w:rPr>
          <w:rFonts w:ascii="Times New Roman" w:hAnsi="Times New Roman"/>
          <w:color w:val="auto"/>
          <w:sz w:val="28"/>
          <w:szCs w:val="28"/>
        </w:rPr>
        <w:br/>
      </w:r>
      <w:r w:rsidRPr="00AD315D">
        <w:rPr>
          <w:rFonts w:ascii="Times New Roman" w:hAnsi="Times New Roman"/>
          <w:color w:val="auto"/>
          <w:sz w:val="28"/>
          <w:szCs w:val="28"/>
        </w:rPr>
        <w:lastRenderedPageBreak/>
        <w:t>из федерального бюджета. Его реализация в случае принятия не повлечет изменения финансовых обязательств государства и дополнительных расходов, покрываемых за счет средств бюджетов бюджетной системы Российской Федерации.</w:t>
      </w:r>
    </w:p>
    <w:p w:rsidR="00BC4DEE" w:rsidRDefault="00BC4DEE"/>
    <w:sectPr w:rsidR="00BC4DEE" w:rsidSect="00AD315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016" w:rsidRDefault="00B55016" w:rsidP="00AD315D">
      <w:r>
        <w:separator/>
      </w:r>
    </w:p>
  </w:endnote>
  <w:endnote w:type="continuationSeparator" w:id="0">
    <w:p w:rsidR="00B55016" w:rsidRDefault="00B55016" w:rsidP="00AD3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016" w:rsidRDefault="00B55016" w:rsidP="00AD315D">
      <w:r>
        <w:separator/>
      </w:r>
    </w:p>
  </w:footnote>
  <w:footnote w:type="continuationSeparator" w:id="0">
    <w:p w:rsidR="00B55016" w:rsidRDefault="00B55016" w:rsidP="00AD31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928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D315D" w:rsidRPr="00AD315D" w:rsidRDefault="00BC29BA">
        <w:pPr>
          <w:pStyle w:val="a6"/>
          <w:jc w:val="center"/>
          <w:rPr>
            <w:rFonts w:ascii="Times New Roman" w:hAnsi="Times New Roman" w:cs="Times New Roman"/>
          </w:rPr>
        </w:pPr>
        <w:r w:rsidRPr="00AD315D">
          <w:rPr>
            <w:rFonts w:ascii="Times New Roman" w:hAnsi="Times New Roman" w:cs="Times New Roman"/>
          </w:rPr>
          <w:fldChar w:fldCharType="begin"/>
        </w:r>
        <w:r w:rsidR="00AD315D" w:rsidRPr="00AD315D">
          <w:rPr>
            <w:rFonts w:ascii="Times New Roman" w:hAnsi="Times New Roman" w:cs="Times New Roman"/>
          </w:rPr>
          <w:instrText>PAGE   \* MERGEFORMAT</w:instrText>
        </w:r>
        <w:r w:rsidRPr="00AD315D">
          <w:rPr>
            <w:rFonts w:ascii="Times New Roman" w:hAnsi="Times New Roman" w:cs="Times New Roman"/>
          </w:rPr>
          <w:fldChar w:fldCharType="separate"/>
        </w:r>
        <w:r w:rsidR="0092490C">
          <w:rPr>
            <w:rFonts w:ascii="Times New Roman" w:hAnsi="Times New Roman" w:cs="Times New Roman"/>
            <w:noProof/>
          </w:rPr>
          <w:t>5</w:t>
        </w:r>
        <w:r w:rsidRPr="00AD315D">
          <w:rPr>
            <w:rFonts w:ascii="Times New Roman" w:hAnsi="Times New Roman" w:cs="Times New Roman"/>
          </w:rPr>
          <w:fldChar w:fldCharType="end"/>
        </w:r>
      </w:p>
    </w:sdtContent>
  </w:sdt>
  <w:p w:rsidR="00AD315D" w:rsidRDefault="00AD315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19E"/>
    <w:rsid w:val="00096051"/>
    <w:rsid w:val="000969D5"/>
    <w:rsid w:val="0011182B"/>
    <w:rsid w:val="001601F3"/>
    <w:rsid w:val="00170951"/>
    <w:rsid w:val="00290099"/>
    <w:rsid w:val="003655D9"/>
    <w:rsid w:val="003824A3"/>
    <w:rsid w:val="004032D3"/>
    <w:rsid w:val="00403CAE"/>
    <w:rsid w:val="004A4002"/>
    <w:rsid w:val="005013BC"/>
    <w:rsid w:val="00537D99"/>
    <w:rsid w:val="005E796C"/>
    <w:rsid w:val="005E7E17"/>
    <w:rsid w:val="006C73CF"/>
    <w:rsid w:val="007338E1"/>
    <w:rsid w:val="008250CF"/>
    <w:rsid w:val="00830B0C"/>
    <w:rsid w:val="0083493D"/>
    <w:rsid w:val="00855ED3"/>
    <w:rsid w:val="0092490C"/>
    <w:rsid w:val="00936120"/>
    <w:rsid w:val="00962901"/>
    <w:rsid w:val="00A03795"/>
    <w:rsid w:val="00AA4010"/>
    <w:rsid w:val="00AD315D"/>
    <w:rsid w:val="00B238DB"/>
    <w:rsid w:val="00B23A60"/>
    <w:rsid w:val="00B46C9F"/>
    <w:rsid w:val="00B55016"/>
    <w:rsid w:val="00BB3FE1"/>
    <w:rsid w:val="00BC29BA"/>
    <w:rsid w:val="00BC4DEE"/>
    <w:rsid w:val="00C67DEE"/>
    <w:rsid w:val="00D140D3"/>
    <w:rsid w:val="00D46FE6"/>
    <w:rsid w:val="00D56BBA"/>
    <w:rsid w:val="00DD3725"/>
    <w:rsid w:val="00DD6193"/>
    <w:rsid w:val="00E23231"/>
    <w:rsid w:val="00E56F42"/>
    <w:rsid w:val="00F06A61"/>
    <w:rsid w:val="00F11D50"/>
    <w:rsid w:val="00F6219E"/>
    <w:rsid w:val="00FD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9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F6219E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6A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1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Основной текст_"/>
    <w:basedOn w:val="a0"/>
    <w:link w:val="11"/>
    <w:rsid w:val="00F621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F6219E"/>
    <w:pPr>
      <w:shd w:val="clear" w:color="auto" w:fill="FFFFFF"/>
      <w:spacing w:after="25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4">
    <w:name w:val="Hyperlink"/>
    <w:basedOn w:val="a0"/>
    <w:uiPriority w:val="99"/>
    <w:semiHidden/>
    <w:unhideWhenUsed/>
    <w:rsid w:val="00F6219E"/>
    <w:rPr>
      <w:color w:val="0000FF"/>
      <w:u w:val="single"/>
    </w:rPr>
  </w:style>
  <w:style w:type="paragraph" w:customStyle="1" w:styleId="ConsPlusNormal">
    <w:name w:val="ConsPlusNormal"/>
    <w:rsid w:val="00F621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Артем_Ц"/>
    <w:basedOn w:val="a"/>
    <w:link w:val="12"/>
    <w:uiPriority w:val="99"/>
    <w:rsid w:val="00F6219E"/>
    <w:pPr>
      <w:widowControl/>
      <w:suppressAutoHyphens/>
      <w:spacing w:line="360" w:lineRule="exact"/>
      <w:ind w:firstLine="709"/>
      <w:jc w:val="both"/>
    </w:pPr>
    <w:rPr>
      <w:rFonts w:ascii="Times New Roman" w:eastAsia="Calibri" w:hAnsi="Times New Roman" w:cs="Times New Roman"/>
      <w:color w:val="auto"/>
      <w:sz w:val="28"/>
      <w:szCs w:val="22"/>
      <w:lang w:eastAsia="en-US" w:bidi="ar-SA"/>
    </w:rPr>
  </w:style>
  <w:style w:type="character" w:customStyle="1" w:styleId="12">
    <w:name w:val="Артем_Ц1"/>
    <w:basedOn w:val="a0"/>
    <w:link w:val="a5"/>
    <w:uiPriority w:val="99"/>
    <w:locked/>
    <w:rsid w:val="00F6219E"/>
    <w:rPr>
      <w:rFonts w:ascii="Times New Roman" w:eastAsia="Calibri" w:hAnsi="Times New Roman" w:cs="Times New Roman"/>
      <w:sz w:val="28"/>
    </w:rPr>
  </w:style>
  <w:style w:type="paragraph" w:styleId="a6">
    <w:name w:val="header"/>
    <w:basedOn w:val="a"/>
    <w:link w:val="a7"/>
    <w:uiPriority w:val="99"/>
    <w:unhideWhenUsed/>
    <w:rsid w:val="00AD31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315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AD31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315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Body Text"/>
    <w:basedOn w:val="a"/>
    <w:link w:val="ab"/>
    <w:uiPriority w:val="1"/>
    <w:qFormat/>
    <w:rsid w:val="004A4002"/>
    <w:pPr>
      <w:autoSpaceDE w:val="0"/>
      <w:autoSpaceDN w:val="0"/>
      <w:ind w:left="1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b">
    <w:name w:val="Основной текст Знак"/>
    <w:basedOn w:val="a0"/>
    <w:link w:val="aa"/>
    <w:uiPriority w:val="1"/>
    <w:rsid w:val="004A4002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footnote text"/>
    <w:basedOn w:val="a"/>
    <w:link w:val="ad"/>
    <w:uiPriority w:val="99"/>
    <w:unhideWhenUsed/>
    <w:rsid w:val="004A4002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d">
    <w:name w:val="Текст сноски Знак"/>
    <w:basedOn w:val="a0"/>
    <w:link w:val="ac"/>
    <w:uiPriority w:val="99"/>
    <w:rsid w:val="004A40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29009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F06A6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 w:bidi="ru-RU"/>
    </w:rPr>
  </w:style>
  <w:style w:type="paragraph" w:customStyle="1" w:styleId="s3">
    <w:name w:val="s_3"/>
    <w:basedOn w:val="a"/>
    <w:rsid w:val="00F06A6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52">
    <w:name w:val="s_52"/>
    <w:basedOn w:val="a"/>
    <w:rsid w:val="00F06A6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Normal (Web)"/>
    <w:basedOn w:val="a"/>
    <w:uiPriority w:val="99"/>
    <w:semiHidden/>
    <w:unhideWhenUsed/>
    <w:rsid w:val="00F06A6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Balloon Text"/>
    <w:basedOn w:val="a"/>
    <w:link w:val="af0"/>
    <w:uiPriority w:val="99"/>
    <w:semiHidden/>
    <w:unhideWhenUsed/>
    <w:rsid w:val="00D56BBA"/>
    <w:rPr>
      <w:rFonts w:ascii="Arial" w:hAnsi="Arial" w:cs="Arial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56BBA"/>
    <w:rPr>
      <w:rFonts w:ascii="Arial" w:eastAsia="Arial Unicode MS" w:hAnsi="Arial" w:cs="Arial"/>
      <w:color w:val="000000"/>
      <w:sz w:val="18"/>
      <w:szCs w:val="1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3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4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Некрасов</dc:creator>
  <cp:lastModifiedBy>администратор4</cp:lastModifiedBy>
  <cp:revision>2</cp:revision>
  <cp:lastPrinted>2023-11-24T13:00:00Z</cp:lastPrinted>
  <dcterms:created xsi:type="dcterms:W3CDTF">2023-11-30T11:33:00Z</dcterms:created>
  <dcterms:modified xsi:type="dcterms:W3CDTF">2023-11-30T11:33:00Z</dcterms:modified>
</cp:coreProperties>
</file>