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462"/>
      </w:tblGrid>
      <w:tr w:rsidR="009B12C2" w:rsidRPr="009B12C2" w:rsidTr="00A35C31">
        <w:tc>
          <w:tcPr>
            <w:tcW w:w="9462" w:type="dxa"/>
          </w:tcPr>
          <w:p w:rsidR="009B12C2" w:rsidRPr="009B12C2" w:rsidRDefault="003C1A9C" w:rsidP="009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B12C2" w:rsidRPr="009B12C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 1</w:t>
            </w:r>
          </w:p>
          <w:p w:rsidR="009B12C2" w:rsidRPr="009B12C2" w:rsidRDefault="009B12C2" w:rsidP="009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C2">
              <w:rPr>
                <w:rFonts w:ascii="Times New Roman" w:hAnsi="Times New Roman"/>
                <w:sz w:val="28"/>
                <w:szCs w:val="28"/>
                <w:lang w:eastAsia="ru-RU"/>
              </w:rPr>
              <w:t>к приказу Министерства здравоохранения Российской Федерации</w:t>
            </w:r>
          </w:p>
          <w:p w:rsidR="009B12C2" w:rsidRPr="009B12C2" w:rsidRDefault="00923992" w:rsidP="009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«_____» ________2025</w:t>
            </w:r>
            <w:bookmarkStart w:id="0" w:name="_GoBack"/>
            <w:bookmarkEnd w:id="0"/>
            <w:r w:rsidR="009B12C2" w:rsidRPr="009B12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 ______</w:t>
            </w:r>
          </w:p>
          <w:p w:rsidR="009B12C2" w:rsidRPr="009B12C2" w:rsidRDefault="009B12C2" w:rsidP="009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12C2" w:rsidRDefault="009B12C2" w:rsidP="00505EAA">
      <w:pPr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B12C2" w:rsidRPr="00405B49" w:rsidRDefault="009B12C2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71F26" w:rsidRPr="00405B49" w:rsidRDefault="00235319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B49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35319" w:rsidRPr="00405B49" w:rsidRDefault="00235319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5B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</w:t>
      </w:r>
      <w:r w:rsidR="00F82F8E" w:rsidRPr="00405B49">
        <w:rPr>
          <w:rFonts w:ascii="Times New Roman" w:hAnsi="Times New Roman"/>
          <w:b/>
          <w:sz w:val="28"/>
          <w:szCs w:val="28"/>
        </w:rPr>
        <w:t>обязательных</w:t>
      </w:r>
      <w:r w:rsidR="00651AF3" w:rsidRPr="00405B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05B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предварительных и периодических медицинских осмотров </w:t>
      </w:r>
      <w:r w:rsidR="00A15618" w:rsidRPr="00405B49">
        <w:rPr>
          <w:rFonts w:ascii="Times New Roman" w:hAnsi="Times New Roman"/>
          <w:b/>
          <w:bCs/>
          <w:sz w:val="28"/>
          <w:szCs w:val="28"/>
          <w:lang w:eastAsia="ru-RU"/>
        </w:rPr>
        <w:t>работников в целях охраны здоровья населения, предупреждения возникновения и распространения заболеваний</w:t>
      </w:r>
    </w:p>
    <w:p w:rsidR="000A492E" w:rsidRPr="00405B49" w:rsidRDefault="000A492E" w:rsidP="00405B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F26" w:rsidRDefault="00F71F26" w:rsidP="002C6AB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A15618" w:rsidRPr="00405B49">
        <w:rPr>
          <w:rFonts w:ascii="Times New Roman" w:hAnsi="Times New Roman"/>
          <w:sz w:val="28"/>
          <w:szCs w:val="28"/>
          <w:lang w:eastAsia="ru-RU"/>
        </w:rPr>
        <w:t xml:space="preserve">проведения обязательных предварительных </w:t>
      </w:r>
      <w:r w:rsidR="00405B49">
        <w:rPr>
          <w:rFonts w:ascii="Times New Roman" w:hAnsi="Times New Roman"/>
          <w:sz w:val="28"/>
          <w:szCs w:val="28"/>
          <w:lang w:eastAsia="ru-RU"/>
        </w:rPr>
        <w:br/>
      </w:r>
      <w:r w:rsidR="00A15618" w:rsidRPr="00405B49">
        <w:rPr>
          <w:rFonts w:ascii="Times New Roman" w:hAnsi="Times New Roman"/>
          <w:sz w:val="28"/>
          <w:szCs w:val="28"/>
          <w:lang w:eastAsia="ru-RU"/>
        </w:rPr>
        <w:t>и периодических медицинских осмотров работников в целях охраны здоровья населения, предупреждения возникновения и распространения заболеваний устанавливает правила проведения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F8E" w:rsidRPr="00405B49">
        <w:rPr>
          <w:rFonts w:ascii="Times New Roman" w:hAnsi="Times New Roman"/>
          <w:sz w:val="28"/>
          <w:szCs w:val="28"/>
          <w:lang w:eastAsia="ru-RU"/>
        </w:rPr>
        <w:t xml:space="preserve">обязательных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предварительных </w:t>
      </w:r>
      <w:r w:rsidR="00A15618" w:rsidRPr="00405B49">
        <w:rPr>
          <w:rFonts w:ascii="Times New Roman" w:hAnsi="Times New Roman"/>
          <w:sz w:val="28"/>
          <w:szCs w:val="28"/>
          <w:lang w:eastAsia="ru-RU"/>
        </w:rPr>
        <w:t xml:space="preserve">медицинских осмотров (обследований) </w:t>
      </w:r>
      <w:r w:rsidRPr="00405B49">
        <w:rPr>
          <w:rFonts w:ascii="Times New Roman" w:hAnsi="Times New Roman"/>
          <w:sz w:val="28"/>
          <w:szCs w:val="28"/>
          <w:lang w:eastAsia="ru-RU"/>
        </w:rPr>
        <w:t>при поступлении на работу</w:t>
      </w:r>
      <w:r w:rsidR="00CB46B9"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618" w:rsidRPr="00405B49">
        <w:rPr>
          <w:rFonts w:ascii="Times New Roman" w:hAnsi="Times New Roman"/>
          <w:sz w:val="28"/>
          <w:szCs w:val="28"/>
          <w:lang w:eastAsia="ru-RU"/>
        </w:rPr>
        <w:t xml:space="preserve">и периодических медицинских осмотров (обследований)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="004F394F" w:rsidRPr="00405B49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r w:rsidR="00D4500E" w:rsidRPr="00405B49">
        <w:rPr>
          <w:rFonts w:ascii="Times New Roman" w:hAnsi="Times New Roman"/>
          <w:sz w:val="28"/>
          <w:szCs w:val="28"/>
        </w:rPr>
        <w:t xml:space="preserve"> </w:t>
      </w:r>
      <w:r w:rsidR="00D4500E" w:rsidRPr="00405B49">
        <w:rPr>
          <w:rFonts w:ascii="Times New Roman" w:hAnsi="Times New Roman"/>
          <w:bCs/>
          <w:sz w:val="28"/>
          <w:szCs w:val="28"/>
          <w:lang w:eastAsia="ru-RU"/>
        </w:rPr>
        <w:t>пищевой промышленности, общественного питания и торговли, водопроводных сооружений, медицинских организаций</w:t>
      </w:r>
      <w:r w:rsidR="00405B49"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D4500E"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 детских учреждений</w:t>
      </w:r>
      <w:r w:rsidR="00405B49"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05B49" w:rsidRPr="0040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некоторых других работодателей, которые  проходят указанные медицинские осмотры в целях охраны здоровья населения, предупреждения возникновения и распространения заболеваний</w:t>
      </w:r>
      <w:r w:rsidR="00405B49" w:rsidRPr="00405B49">
        <w:rPr>
          <w:rStyle w:val="af0"/>
          <w:color w:val="000000"/>
          <w:sz w:val="28"/>
          <w:szCs w:val="28"/>
          <w:shd w:val="clear" w:color="auto" w:fill="FFFFFF"/>
        </w:rPr>
        <w:footnoteReference w:id="1"/>
      </w:r>
      <w:r w:rsidR="00405B49" w:rsidRPr="0040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394F"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(далее – работники </w:t>
      </w:r>
      <w:r w:rsidRPr="00405B49">
        <w:rPr>
          <w:rFonts w:ascii="Times New Roman" w:hAnsi="Times New Roman"/>
          <w:sz w:val="28"/>
          <w:szCs w:val="28"/>
          <w:lang w:eastAsia="ru-RU"/>
        </w:rPr>
        <w:t>эпидемиологически значимых профессий</w:t>
      </w:r>
      <w:r w:rsidR="004F394F" w:rsidRPr="00405B49">
        <w:rPr>
          <w:rFonts w:ascii="Times New Roman" w:hAnsi="Times New Roman"/>
          <w:sz w:val="28"/>
          <w:szCs w:val="28"/>
          <w:lang w:eastAsia="ru-RU"/>
        </w:rPr>
        <w:t>)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, которые могут явиться источниками распространения </w:t>
      </w:r>
      <w:r w:rsidR="000A492E" w:rsidRPr="00405B49">
        <w:rPr>
          <w:rFonts w:ascii="Times New Roman" w:hAnsi="Times New Roman"/>
          <w:sz w:val="28"/>
          <w:szCs w:val="28"/>
          <w:lang w:eastAsia="ru-RU"/>
        </w:rPr>
        <w:t>эпидемиологически значимых</w:t>
      </w:r>
      <w:r w:rsidR="00620799" w:rsidRPr="00405B49">
        <w:rPr>
          <w:rFonts w:ascii="Times New Roman" w:hAnsi="Times New Roman"/>
          <w:sz w:val="28"/>
          <w:szCs w:val="28"/>
          <w:lang w:eastAsia="ru-RU"/>
        </w:rPr>
        <w:t xml:space="preserve"> заболеваний в связи </w:t>
      </w:r>
      <w:r w:rsidR="00620799" w:rsidRPr="00405B49">
        <w:rPr>
          <w:rFonts w:ascii="Times New Roman" w:hAnsi="Times New Roman"/>
          <w:sz w:val="28"/>
          <w:szCs w:val="28"/>
          <w:lang w:val="en-US" w:eastAsia="ru-RU"/>
        </w:rPr>
        <w:t>c</w:t>
      </w:r>
      <w:r w:rsidR="00620799"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B49">
        <w:rPr>
          <w:rFonts w:ascii="Times New Roman" w:hAnsi="Times New Roman"/>
          <w:sz w:val="28"/>
          <w:szCs w:val="28"/>
          <w:lang w:eastAsia="ru-RU"/>
        </w:rPr>
        <w:t>особенностями производства или</w:t>
      </w:r>
      <w:r w:rsidR="000A492E" w:rsidRPr="00405B49">
        <w:rPr>
          <w:rFonts w:ascii="Times New Roman" w:hAnsi="Times New Roman"/>
          <w:sz w:val="28"/>
          <w:szCs w:val="28"/>
          <w:lang w:eastAsia="ru-RU"/>
        </w:rPr>
        <w:t xml:space="preserve"> выполняем</w:t>
      </w:r>
      <w:r w:rsidR="00620799" w:rsidRPr="00405B49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0A492E" w:rsidRPr="00405B49">
        <w:rPr>
          <w:rFonts w:ascii="Times New Roman" w:hAnsi="Times New Roman"/>
          <w:sz w:val="28"/>
          <w:szCs w:val="28"/>
          <w:lang w:eastAsia="ru-RU"/>
        </w:rPr>
        <w:t>работы</w:t>
      </w:r>
      <w:r w:rsidRPr="00405B49">
        <w:rPr>
          <w:rFonts w:ascii="Times New Roman" w:hAnsi="Times New Roman"/>
          <w:sz w:val="28"/>
          <w:szCs w:val="28"/>
          <w:lang w:eastAsia="ru-RU"/>
        </w:rPr>
        <w:t>.</w:t>
      </w:r>
    </w:p>
    <w:p w:rsidR="00405B49" w:rsidRPr="002C6AB5" w:rsidRDefault="002C6AB5" w:rsidP="002C6AB5">
      <w:pPr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99" w:rsidRPr="002C6AB5">
        <w:rPr>
          <w:rFonts w:ascii="Times New Roman" w:hAnsi="Times New Roman"/>
          <w:sz w:val="28"/>
          <w:szCs w:val="28"/>
          <w:lang w:eastAsia="ru-RU"/>
        </w:rPr>
        <w:t xml:space="preserve">Обязательные предварительные медицинские осмотры (обследования) при поступлении на работу (далее - предварительные осмотры) </w:t>
      </w:r>
      <w:r w:rsidR="00F71F26" w:rsidRPr="002C6AB5">
        <w:rPr>
          <w:rFonts w:ascii="Times New Roman" w:hAnsi="Times New Roman"/>
          <w:sz w:val="28"/>
          <w:szCs w:val="28"/>
          <w:lang w:eastAsia="ru-RU"/>
        </w:rPr>
        <w:t xml:space="preserve">проводятся </w:t>
      </w:r>
      <w:r w:rsidR="00405B49" w:rsidRPr="002C6AB5">
        <w:rPr>
          <w:rFonts w:ascii="Times New Roman" w:hAnsi="Times New Roman"/>
          <w:color w:val="000000"/>
          <w:sz w:val="28"/>
          <w:szCs w:val="28"/>
        </w:rPr>
        <w:t xml:space="preserve">с целью определения соответствия состояния здоровья </w:t>
      </w:r>
      <w:r w:rsidR="00405B49" w:rsidRPr="002C6AB5">
        <w:rPr>
          <w:rFonts w:ascii="Times New Roman" w:hAnsi="Times New Roman"/>
          <w:sz w:val="28"/>
          <w:szCs w:val="28"/>
        </w:rPr>
        <w:t xml:space="preserve">лица, поступающего на работу, поручаемой ему работе. </w:t>
      </w:r>
    </w:p>
    <w:p w:rsidR="002C6AB5" w:rsidRPr="002C6AB5" w:rsidRDefault="002C6AB5" w:rsidP="006441A7">
      <w:pPr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AB5">
        <w:rPr>
          <w:rFonts w:ascii="Times New Roman" w:hAnsi="Times New Roman"/>
          <w:sz w:val="28"/>
          <w:szCs w:val="28"/>
        </w:rPr>
        <w:t xml:space="preserve"> </w:t>
      </w:r>
      <w:r w:rsidR="00DB61FD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Обязательные периодические медицинские осмотры (обследования) (далее - периодические осмотры) проводятся </w:t>
      </w:r>
      <w:r w:rsidR="00705EEE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ежегодно </w:t>
      </w:r>
      <w:r w:rsidR="00DB61FD" w:rsidRPr="002C6AB5">
        <w:rPr>
          <w:rFonts w:ascii="Times New Roman" w:hAnsi="Times New Roman"/>
          <w:bCs/>
          <w:sz w:val="28"/>
          <w:szCs w:val="28"/>
          <w:lang w:eastAsia="ru-RU"/>
        </w:rPr>
        <w:t>в целях</w:t>
      </w:r>
      <w:r w:rsidR="00405B49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5B49" w:rsidRPr="002C6AB5">
        <w:rPr>
          <w:rFonts w:ascii="Times New Roman" w:eastAsia="Calibri" w:hAnsi="Times New Roman"/>
          <w:sz w:val="28"/>
          <w:szCs w:val="28"/>
        </w:rPr>
        <w:t>динамического наблюдения за состоянием здоровья работников, выявления медицинских противопоказаний к осуществлению отдельных видов работ.</w:t>
      </w:r>
    </w:p>
    <w:p w:rsidR="0020454A" w:rsidRPr="002C6AB5" w:rsidRDefault="002C6AB5" w:rsidP="000B57FA">
      <w:pPr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AB5">
        <w:rPr>
          <w:rFonts w:ascii="Times New Roman" w:eastAsia="Calibri" w:hAnsi="Times New Roman"/>
          <w:sz w:val="28"/>
          <w:szCs w:val="28"/>
        </w:rPr>
        <w:t xml:space="preserve"> </w:t>
      </w:r>
      <w:r w:rsidR="0020454A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Предварительные и периодические осмотры проводятся медицинскими организациями любой организационно-правовой формы, </w:t>
      </w:r>
      <w:r w:rsidR="000B4CCD" w:rsidRPr="002C6AB5">
        <w:rPr>
          <w:rFonts w:ascii="Times New Roman" w:hAnsi="Times New Roman"/>
          <w:bCs/>
          <w:sz w:val="28"/>
          <w:szCs w:val="28"/>
          <w:lang w:eastAsia="ru-RU"/>
        </w:rPr>
        <w:t>имеющими лицензию</w:t>
      </w:r>
      <w:r w:rsidR="0020454A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 на медицинскую деятельность в части работ (услуг) по медицинским осмотрам (предварительным, периодическим)</w:t>
      </w:r>
      <w:r w:rsidR="009042C3">
        <w:rPr>
          <w:rStyle w:val="af0"/>
          <w:bCs/>
          <w:sz w:val="28"/>
          <w:szCs w:val="28"/>
          <w:lang w:eastAsia="ru-RU"/>
        </w:rPr>
        <w:footnoteReference w:id="2"/>
      </w:r>
      <w:r w:rsidR="0020454A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, медицинские </w:t>
      </w:r>
      <w:r w:rsidR="0020454A" w:rsidRPr="002C6AB5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информационные системы медицинской организации, соответству</w:t>
      </w:r>
      <w:r w:rsidR="00875EC4" w:rsidRPr="002C6AB5">
        <w:rPr>
          <w:rFonts w:ascii="Times New Roman" w:hAnsi="Times New Roman"/>
          <w:bCs/>
          <w:sz w:val="28"/>
          <w:szCs w:val="28"/>
          <w:lang w:eastAsia="ru-RU"/>
        </w:rPr>
        <w:t>ющие установленным  требованиям</w:t>
      </w:r>
      <w:r w:rsidR="009042C3">
        <w:rPr>
          <w:rStyle w:val="af0"/>
          <w:bCs/>
          <w:sz w:val="28"/>
          <w:szCs w:val="28"/>
          <w:lang w:eastAsia="ru-RU"/>
        </w:rPr>
        <w:footnoteReference w:id="3"/>
      </w:r>
      <w:r w:rsidR="0020454A" w:rsidRPr="002C6AB5">
        <w:rPr>
          <w:rFonts w:ascii="Times New Roman" w:hAnsi="Times New Roman"/>
          <w:bCs/>
          <w:sz w:val="28"/>
          <w:szCs w:val="28"/>
          <w:lang w:eastAsia="ru-RU"/>
        </w:rPr>
        <w:t>, а также доступ к государственным информационным системам в сфере здравоохранения субъектов Российской Федерации и единой государственной информационной системой в сфере здравоохранения</w:t>
      </w:r>
      <w:r w:rsidR="000B4CCD"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 (далее - медицинские организации)</w:t>
      </w:r>
      <w:r w:rsidR="0020454A" w:rsidRPr="002C6A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042C3" w:rsidRPr="009042C3" w:rsidRDefault="0098210E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042C3">
        <w:rPr>
          <w:rFonts w:ascii="Times New Roman" w:hAnsi="Times New Roman"/>
          <w:bCs/>
          <w:sz w:val="28"/>
          <w:szCs w:val="28"/>
          <w:lang w:eastAsia="ru-RU"/>
        </w:rPr>
        <w:t>Периодически</w:t>
      </w:r>
      <w:r w:rsidR="005F2BA5" w:rsidRPr="009042C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9042C3">
        <w:rPr>
          <w:rFonts w:ascii="Times New Roman" w:hAnsi="Times New Roman"/>
          <w:bCs/>
          <w:sz w:val="28"/>
          <w:szCs w:val="28"/>
          <w:lang w:eastAsia="ru-RU"/>
        </w:rPr>
        <w:t xml:space="preserve"> осмотр работников провод</w:t>
      </w:r>
      <w:r w:rsidR="005F2BA5" w:rsidRPr="009042C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042C3">
        <w:rPr>
          <w:rFonts w:ascii="Times New Roman" w:hAnsi="Times New Roman"/>
          <w:bCs/>
          <w:sz w:val="28"/>
          <w:szCs w:val="28"/>
          <w:lang w:eastAsia="ru-RU"/>
        </w:rPr>
        <w:t>тся ежегодно (в течение календарного года).</w:t>
      </w:r>
      <w:r w:rsidR="002D7F9E" w:rsidRPr="009042C3">
        <w:rPr>
          <w:rFonts w:ascii="Times New Roman" w:hAnsi="Times New Roman"/>
          <w:sz w:val="28"/>
          <w:szCs w:val="28"/>
        </w:rPr>
        <w:t xml:space="preserve"> </w:t>
      </w:r>
      <w:r w:rsidR="009042C3" w:rsidRPr="009042C3">
        <w:rPr>
          <w:rFonts w:ascii="Times New Roman" w:hAnsi="Times New Roman"/>
          <w:color w:val="000000"/>
          <w:sz w:val="28"/>
          <w:szCs w:val="28"/>
        </w:rPr>
        <w:t xml:space="preserve">Объем предварительных и периодических </w:t>
      </w:r>
      <w:r w:rsidR="009042C3" w:rsidRPr="009042C3">
        <w:rPr>
          <w:rFonts w:ascii="Times New Roman" w:hAnsi="Times New Roman"/>
          <w:sz w:val="28"/>
          <w:szCs w:val="28"/>
        </w:rPr>
        <w:t xml:space="preserve">осмотров устанавливается в соответствии с Порядком и приложением №2 </w:t>
      </w:r>
      <w:r w:rsidR="009042C3">
        <w:rPr>
          <w:rFonts w:ascii="Times New Roman" w:hAnsi="Times New Roman"/>
          <w:sz w:val="28"/>
          <w:szCs w:val="28"/>
        </w:rPr>
        <w:br/>
      </w:r>
      <w:r w:rsidR="009042C3" w:rsidRPr="009042C3">
        <w:rPr>
          <w:rFonts w:ascii="Times New Roman" w:hAnsi="Times New Roman"/>
          <w:sz w:val="28"/>
          <w:szCs w:val="28"/>
        </w:rPr>
        <w:t xml:space="preserve">к настоящему Приказу. </w:t>
      </w:r>
    </w:p>
    <w:p w:rsidR="0098210E" w:rsidRPr="00405B49" w:rsidRDefault="002D7F9E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Hlk156910272"/>
      <w:r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Работники эпидемиологически значимых профессий, одновременно </w:t>
      </w:r>
      <w:r w:rsidR="00993518" w:rsidRPr="00405B49">
        <w:rPr>
          <w:rFonts w:ascii="Times New Roman" w:hAnsi="Times New Roman"/>
          <w:bCs/>
          <w:sz w:val="28"/>
          <w:szCs w:val="28"/>
          <w:lang w:eastAsia="ru-RU"/>
        </w:rPr>
        <w:t>занятых на работах с вредными и (или) опасными условиями труда</w:t>
      </w:r>
      <w:r w:rsidRPr="00405B49">
        <w:rPr>
          <w:rFonts w:ascii="Times New Roman" w:hAnsi="Times New Roman"/>
          <w:bCs/>
          <w:sz w:val="28"/>
          <w:szCs w:val="28"/>
          <w:lang w:eastAsia="ru-RU"/>
        </w:rPr>
        <w:t>, проходят совмещенные периодические осмотры с периодичностью, установленной действующим законодательством</w:t>
      </w:r>
      <w:r w:rsidR="009042C3">
        <w:rPr>
          <w:rStyle w:val="af0"/>
          <w:bCs/>
          <w:sz w:val="28"/>
          <w:szCs w:val="28"/>
          <w:lang w:eastAsia="ru-RU"/>
        </w:rPr>
        <w:footnoteReference w:id="4"/>
      </w:r>
      <w:r w:rsidRPr="00405B49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1"/>
      <w:r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8210E" w:rsidRDefault="0098210E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 </w:t>
      </w:r>
    </w:p>
    <w:p w:rsidR="0098210E" w:rsidRPr="002C6AB5" w:rsidRDefault="002C6AB5" w:rsidP="002C6AB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8210E" w:rsidRPr="002C6AB5">
        <w:rPr>
          <w:rFonts w:ascii="Times New Roman" w:hAnsi="Times New Roman"/>
          <w:bCs/>
          <w:sz w:val="28"/>
          <w:szCs w:val="28"/>
          <w:lang w:eastAsia="ru-RU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98210E" w:rsidRPr="00405B49" w:rsidRDefault="0098210E" w:rsidP="002C6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5B49">
        <w:rPr>
          <w:rFonts w:ascii="Times New Roman" w:hAnsi="Times New Roman"/>
          <w:bCs/>
          <w:sz w:val="28"/>
          <w:szCs w:val="28"/>
          <w:lang w:eastAsia="ru-RU"/>
        </w:rPr>
        <w:t>В состав врачебной комиссии включаются</w:t>
      </w:r>
      <w:r w:rsidR="005F2BA5" w:rsidRPr="00405B49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 врач-профпатолог, </w:t>
      </w:r>
      <w:r w:rsidR="005F2BA5" w:rsidRPr="00405B49">
        <w:rPr>
          <w:rFonts w:ascii="Times New Roman" w:hAnsi="Times New Roman"/>
          <w:bCs/>
          <w:sz w:val="28"/>
          <w:szCs w:val="28"/>
          <w:lang w:eastAsia="ru-RU"/>
        </w:rPr>
        <w:t>врач-терапевт, врач-оториноларинголог, вр</w:t>
      </w:r>
      <w:r w:rsidRPr="00405B4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131CE" w:rsidRPr="00405B49">
        <w:rPr>
          <w:rFonts w:ascii="Times New Roman" w:hAnsi="Times New Roman"/>
          <w:bCs/>
          <w:sz w:val="28"/>
          <w:szCs w:val="28"/>
          <w:lang w:eastAsia="ru-RU"/>
        </w:rPr>
        <w:t>ч-дерматовенеролог,</w:t>
      </w:r>
      <w:r w:rsidR="005F2BA5" w:rsidRPr="00405B49">
        <w:rPr>
          <w:rFonts w:ascii="Times New Roman" w:hAnsi="Times New Roman"/>
          <w:bCs/>
          <w:sz w:val="28"/>
          <w:szCs w:val="28"/>
          <w:lang w:eastAsia="ru-RU"/>
        </w:rPr>
        <w:t xml:space="preserve"> врач-акушер-гинеколог</w:t>
      </w:r>
      <w:r w:rsidRPr="00405B49">
        <w:rPr>
          <w:rFonts w:ascii="Times New Roman" w:hAnsi="Times New Roman"/>
          <w:bCs/>
          <w:sz w:val="28"/>
          <w:szCs w:val="28"/>
          <w:lang w:eastAsia="ru-RU"/>
        </w:rPr>
        <w:t>, прошедшие в установленном порядке повышение квалификации по специальности «профпатология» или имеющие действующий сертификат по специальности «профпатология».</w:t>
      </w:r>
      <w:r w:rsidR="005F2BA5" w:rsidRPr="00405B49">
        <w:rPr>
          <w:rFonts w:ascii="Times New Roman" w:hAnsi="Times New Roman"/>
          <w:sz w:val="28"/>
          <w:szCs w:val="28"/>
        </w:rPr>
        <w:t xml:space="preserve"> </w:t>
      </w:r>
    </w:p>
    <w:p w:rsidR="0098210E" w:rsidRPr="00405B49" w:rsidRDefault="0098210E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5B49">
        <w:rPr>
          <w:rFonts w:ascii="Times New Roman" w:hAnsi="Times New Roman"/>
          <w:bCs/>
          <w:sz w:val="28"/>
          <w:szCs w:val="28"/>
          <w:lang w:eastAsia="ru-RU"/>
        </w:rPr>
        <w:t>Возглавляет врачебную комиссию врач-профпатолог.</w:t>
      </w:r>
    </w:p>
    <w:p w:rsidR="0020454A" w:rsidRDefault="0098210E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5B49">
        <w:rPr>
          <w:rFonts w:ascii="Times New Roman" w:hAnsi="Times New Roman"/>
          <w:bCs/>
          <w:sz w:val="28"/>
          <w:szCs w:val="28"/>
          <w:lang w:eastAsia="ru-RU"/>
        </w:rPr>
        <w:t>Состав врачебной комиссии утверждается приказом (распоряжением) руководителя медицинской организации.</w:t>
      </w:r>
    </w:p>
    <w:p w:rsidR="00B53A4C" w:rsidRDefault="002C6AB5" w:rsidP="002C6AB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3A4C" w:rsidRPr="002C6AB5">
        <w:rPr>
          <w:rFonts w:ascii="Times New Roman" w:hAnsi="Times New Roman"/>
          <w:bCs/>
          <w:sz w:val="28"/>
          <w:szCs w:val="28"/>
          <w:lang w:eastAsia="ru-RU"/>
        </w:rPr>
        <w:t>Обязанности по организации проведения предварительных и периодических осмотров возлагается на работодателя</w:t>
      </w:r>
      <w:r>
        <w:rPr>
          <w:rStyle w:val="af0"/>
          <w:bCs/>
          <w:sz w:val="28"/>
          <w:szCs w:val="28"/>
          <w:lang w:eastAsia="ru-RU"/>
        </w:rPr>
        <w:footnoteReference w:id="5"/>
      </w:r>
      <w:r w:rsidR="00B53A4C" w:rsidRPr="002C6A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46572" w:rsidRPr="002C6AB5" w:rsidRDefault="00646572" w:rsidP="00E440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</w:t>
      </w:r>
      <w:r w:rsidRPr="002C6AB5">
        <w:rPr>
          <w:rFonts w:ascii="Times New Roman" w:hAnsi="Times New Roman"/>
          <w:bCs/>
          <w:sz w:val="28"/>
          <w:szCs w:val="28"/>
          <w:lang w:eastAsia="ru-RU"/>
        </w:rPr>
        <w:lastRenderedPageBreak/>
        <w:t>медицинскими документами, в том числе полученных путем электронного взаимодействия с медицинскими информационными системами медицинских организаций,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646572" w:rsidRDefault="00646572" w:rsidP="0040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5B49">
        <w:rPr>
          <w:rFonts w:ascii="Times New Roman" w:hAnsi="Times New Roman"/>
          <w:bCs/>
          <w:sz w:val="28"/>
          <w:szCs w:val="28"/>
          <w:lang w:eastAsia="ru-RU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из медицинской информационной системы медицинской организации, к которой работник прикреплен для медицинского наблюдения и лечения, из государственной информационной системы в сфере здравоохранения субъекта Российской Федерации по месту постоянного или временного пребывания, из единой государственной информационной системы в сфере здравоохранения</w:t>
      </w:r>
      <w:r w:rsidR="00DD11AA" w:rsidRPr="00405B4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C6AB5" w:rsidRPr="002C6AB5" w:rsidRDefault="002C6AB5" w:rsidP="002C6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C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выявлении психических, наркологических расстройств или их признаков работник (лицо, поступающее на работу) направляется на дополнительное медицинское обследование в специализированную медицинскую организацию, в том числе для проведения</w:t>
      </w:r>
      <w:r w:rsidRPr="002C6AB5">
        <w:rPr>
          <w:rFonts w:ascii="Times New Roman" w:hAnsi="Times New Roman"/>
          <w:sz w:val="28"/>
          <w:szCs w:val="28"/>
        </w:rPr>
        <w:t xml:space="preserve"> </w:t>
      </w:r>
      <w:r w:rsidRPr="002C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обязательного психиатрического освидетельствования на основании выданного работодателем (его уполномоченным представителем) направления в случаях, предусмотренных законодательством Российской Федерации</w:t>
      </w:r>
      <w:r w:rsidRPr="002C6AB5">
        <w:rPr>
          <w:rStyle w:val="af0"/>
          <w:color w:val="000000"/>
          <w:sz w:val="28"/>
          <w:szCs w:val="28"/>
          <w:shd w:val="clear" w:color="auto" w:fill="FFFFFF"/>
        </w:rPr>
        <w:footnoteReference w:id="6"/>
      </w:r>
      <w:r w:rsidRPr="002C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6AB5" w:rsidRPr="002C6AB5" w:rsidRDefault="002C6AB5" w:rsidP="002C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</w:t>
      </w:r>
      <w:r w:rsidRPr="002C6AB5">
        <w:rPr>
          <w:rFonts w:ascii="Times New Roman" w:hAnsi="Times New Roman"/>
          <w:sz w:val="28"/>
          <w:szCs w:val="28"/>
          <w:shd w:val="clear" w:color="auto" w:fill="FFFFFF"/>
        </w:rPr>
        <w:t xml:space="preserve">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размещается в </w:t>
      </w:r>
      <w:r w:rsidRPr="002C6AB5">
        <w:rPr>
          <w:rFonts w:ascii="Times New Roman" w:hAnsi="Times New Roman"/>
          <w:sz w:val="28"/>
          <w:szCs w:val="28"/>
        </w:rPr>
        <w:t xml:space="preserve">федеральном реестре документов, содержащем сведения о результатах медицинского освидетельствования на наличие медицинских противопоказаний к владению оружием, ведение которого осуществляется в порядке, установленном Министерством </w:t>
      </w:r>
      <w:r w:rsidRPr="002C6AB5">
        <w:rPr>
          <w:rFonts w:ascii="Times New Roman" w:hAnsi="Times New Roman"/>
          <w:sz w:val="28"/>
          <w:szCs w:val="28"/>
        </w:rPr>
        <w:lastRenderedPageBreak/>
        <w:t>здравоохранения Российской Федерации</w:t>
      </w:r>
      <w:r w:rsidRPr="002C6AB5">
        <w:rPr>
          <w:rFonts w:ascii="Times New Roman" w:hAnsi="Times New Roman"/>
          <w:sz w:val="28"/>
          <w:szCs w:val="28"/>
          <w:shd w:val="clear" w:color="auto" w:fill="FFFFFF"/>
        </w:rPr>
        <w:t>, и передается в федеральный орган исполнительной власти, уполномоченный в сфере оборота оружия</w:t>
      </w:r>
      <w:r w:rsidRPr="002C6AB5">
        <w:rPr>
          <w:rStyle w:val="af0"/>
          <w:sz w:val="28"/>
          <w:szCs w:val="28"/>
          <w:shd w:val="clear" w:color="auto" w:fill="FFFFFF"/>
        </w:rPr>
        <w:footnoteReference w:id="7"/>
      </w:r>
      <w:r w:rsidRPr="002C6A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2964" w:rsidRPr="00405B49" w:rsidRDefault="00122964" w:rsidP="0041156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Предварительные и периодические осмотры проводятся на основании направления на медицинский осмотр (далее - направление), выданного работнику (лицу, поступающему на работу) работодателем (его уполномоченным представителем).</w:t>
      </w:r>
    </w:p>
    <w:p w:rsidR="00821B0A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10. Направление заполняется на основании утвержденного работодателем списка контингента работников, подлежащих обязательным предварительным и периодическим медицинским осмотрам (далее - список контингента)</w:t>
      </w:r>
      <w:r w:rsidR="00821B0A" w:rsidRPr="00405B49">
        <w:rPr>
          <w:rFonts w:ascii="Times New Roman" w:hAnsi="Times New Roman"/>
          <w:sz w:val="28"/>
          <w:szCs w:val="28"/>
          <w:lang w:eastAsia="ru-RU"/>
        </w:rPr>
        <w:t>.</w:t>
      </w:r>
      <w:r w:rsidR="00821B0A" w:rsidRPr="00405B49">
        <w:rPr>
          <w:rFonts w:ascii="Times New Roman" w:hAnsi="Times New Roman"/>
          <w:sz w:val="28"/>
          <w:szCs w:val="28"/>
        </w:rPr>
        <w:t xml:space="preserve"> </w:t>
      </w:r>
      <w:r w:rsidR="00821B0A" w:rsidRPr="00405B49">
        <w:rPr>
          <w:rFonts w:ascii="Times New Roman" w:hAnsi="Times New Roman"/>
          <w:sz w:val="28"/>
          <w:szCs w:val="28"/>
          <w:lang w:eastAsia="ru-RU"/>
        </w:rPr>
        <w:t>Список контингента, разработанный и утвержденный работодателем, не позднее 10 рабочих дней с момента утверждения направляется работодателем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</w:t>
      </w:r>
      <w:r w:rsidRPr="00405B49">
        <w:rPr>
          <w:rFonts w:ascii="Times New Roman" w:hAnsi="Times New Roman"/>
          <w:sz w:val="28"/>
          <w:szCs w:val="28"/>
          <w:lang w:eastAsia="ru-RU"/>
        </w:rPr>
        <w:t>.</w:t>
      </w:r>
      <w:r w:rsidRPr="00405B49">
        <w:rPr>
          <w:rFonts w:ascii="Times New Roman" w:hAnsi="Times New Roman"/>
          <w:sz w:val="28"/>
          <w:szCs w:val="28"/>
        </w:rPr>
        <w:t xml:space="preserve"> </w:t>
      </w:r>
    </w:p>
    <w:p w:rsidR="00122964" w:rsidRPr="00405B49" w:rsidRDefault="00C42A8B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122964" w:rsidRPr="00405B49">
        <w:rPr>
          <w:rFonts w:ascii="Times New Roman" w:hAnsi="Times New Roman"/>
          <w:sz w:val="28"/>
          <w:szCs w:val="28"/>
          <w:lang w:eastAsia="ru-RU"/>
        </w:rPr>
        <w:t>В направлении указываются:</w:t>
      </w:r>
    </w:p>
    <w:p w:rsidR="00122964" w:rsidRPr="00411567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Pr="00411567">
        <w:rPr>
          <w:rFonts w:ascii="Times New Roman" w:hAnsi="Times New Roman"/>
          <w:sz w:val="28"/>
          <w:szCs w:val="28"/>
          <w:lang w:eastAsia="ru-RU"/>
        </w:rPr>
        <w:t>работодателя, электронная почта, контактный телефон;</w:t>
      </w:r>
    </w:p>
    <w:p w:rsidR="00122964" w:rsidRPr="00411567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567">
        <w:rPr>
          <w:rFonts w:ascii="Times New Roman" w:hAnsi="Times New Roman"/>
          <w:sz w:val="28"/>
          <w:szCs w:val="28"/>
          <w:lang w:eastAsia="ru-RU"/>
        </w:rPr>
        <w:t xml:space="preserve">форма собственности и вид экономической деятельности работодателя по </w:t>
      </w:r>
      <w:r w:rsidR="00411567" w:rsidRPr="00411567">
        <w:rPr>
          <w:rFonts w:ascii="Times New Roman" w:hAnsi="Times New Roman"/>
          <w:sz w:val="28"/>
          <w:szCs w:val="28"/>
        </w:rPr>
        <w:t>о</w:t>
      </w:r>
      <w:r w:rsidR="00411567" w:rsidRPr="00411567">
        <w:rPr>
          <w:rFonts w:ascii="Times New Roman" w:hAnsi="Times New Roman"/>
          <w:sz w:val="28"/>
          <w:szCs w:val="28"/>
          <w:shd w:val="clear" w:color="auto" w:fill="FFFFFF"/>
        </w:rPr>
        <w:t xml:space="preserve">бщероссийскому классификатору видов экономической деятельности (далее - </w:t>
      </w:r>
      <w:hyperlink r:id="rId8" w:anchor="dst0">
        <w:r w:rsidR="00411567" w:rsidRPr="00411567">
          <w:rPr>
            <w:rFonts w:ascii="Times New Roman" w:hAnsi="Times New Roman"/>
            <w:sz w:val="28"/>
            <w:szCs w:val="28"/>
            <w:highlight w:val="white"/>
          </w:rPr>
          <w:t>ОКВЭД</w:t>
        </w:r>
      </w:hyperlink>
      <w:r w:rsidR="00411567" w:rsidRPr="00411567">
        <w:rPr>
          <w:rFonts w:ascii="Times New Roman" w:hAnsi="Times New Roman"/>
          <w:sz w:val="28"/>
          <w:szCs w:val="28"/>
          <w:highlight w:val="white"/>
        </w:rPr>
        <w:t>)</w:t>
      </w:r>
      <w:r w:rsidRPr="00411567">
        <w:rPr>
          <w:rFonts w:ascii="Times New Roman" w:hAnsi="Times New Roman"/>
          <w:sz w:val="28"/>
          <w:szCs w:val="28"/>
          <w:lang w:eastAsia="ru-RU"/>
        </w:rPr>
        <w:t>;</w:t>
      </w:r>
    </w:p>
    <w:p w:rsidR="00122964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наиме</w:t>
      </w:r>
      <w:r w:rsidRPr="00411567">
        <w:rPr>
          <w:rFonts w:ascii="Times New Roman" w:hAnsi="Times New Roman"/>
          <w:sz w:val="28"/>
          <w:szCs w:val="28"/>
          <w:lang w:eastAsia="ru-RU"/>
        </w:rPr>
        <w:t xml:space="preserve">нование медицинской </w:t>
      </w:r>
      <w:r w:rsidR="002A6F6A" w:rsidRPr="00411567">
        <w:rPr>
          <w:rFonts w:ascii="Times New Roman" w:hAnsi="Times New Roman"/>
          <w:sz w:val="28"/>
          <w:szCs w:val="28"/>
          <w:lang w:eastAsia="ru-RU"/>
        </w:rPr>
        <w:t xml:space="preserve">организации, фактический адрес </w:t>
      </w:r>
      <w:r w:rsidRPr="00411567">
        <w:rPr>
          <w:rFonts w:ascii="Times New Roman" w:hAnsi="Times New Roman"/>
          <w:sz w:val="28"/>
          <w:szCs w:val="28"/>
          <w:lang w:eastAsia="ru-RU"/>
        </w:rPr>
        <w:t xml:space="preserve">ее местонахождения и код по </w:t>
      </w:r>
      <w:r w:rsidR="00411567" w:rsidRPr="00411567">
        <w:rPr>
          <w:rFonts w:ascii="Times New Roman" w:hAnsi="Times New Roman"/>
          <w:sz w:val="28"/>
          <w:szCs w:val="28"/>
        </w:rPr>
        <w:t>основному государственному регистрационному номеру (далее – ОГРН)</w:t>
      </w:r>
      <w:r w:rsidRPr="00411567">
        <w:rPr>
          <w:rFonts w:ascii="Times New Roman" w:hAnsi="Times New Roman"/>
          <w:sz w:val="28"/>
          <w:szCs w:val="28"/>
          <w:lang w:eastAsia="ru-RU"/>
        </w:rPr>
        <w:t>, электронная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почта, контактный телефон;</w:t>
      </w:r>
    </w:p>
    <w:p w:rsidR="00122964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вид медицинского осмотра;</w:t>
      </w:r>
    </w:p>
    <w:p w:rsidR="00122964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наличии), дата рождения</w:t>
      </w:r>
      <w:r w:rsidR="00C844A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пол работника;</w:t>
      </w:r>
    </w:p>
    <w:p w:rsidR="00122964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наименование структурного подразделения работодателя (при наличии)</w:t>
      </w:r>
      <w:r w:rsidR="00C812EE" w:rsidRPr="00405B49">
        <w:rPr>
          <w:rFonts w:ascii="Times New Roman" w:hAnsi="Times New Roman"/>
          <w:sz w:val="28"/>
          <w:szCs w:val="28"/>
          <w:lang w:eastAsia="ru-RU"/>
        </w:rPr>
        <w:t>,</w:t>
      </w:r>
      <w:r w:rsidR="00C812EE" w:rsidRPr="00405B49">
        <w:rPr>
          <w:rFonts w:ascii="Times New Roman" w:hAnsi="Times New Roman"/>
          <w:sz w:val="28"/>
          <w:szCs w:val="28"/>
        </w:rPr>
        <w:t xml:space="preserve"> </w:t>
      </w:r>
      <w:r w:rsidR="00C812EE" w:rsidRPr="00405B49">
        <w:rPr>
          <w:rFonts w:ascii="Times New Roman" w:hAnsi="Times New Roman"/>
          <w:sz w:val="28"/>
          <w:szCs w:val="28"/>
          <w:lang w:eastAsia="ru-RU"/>
        </w:rPr>
        <w:t>должности (профессии) или вида работы</w:t>
      </w:r>
      <w:r w:rsidRPr="00405B49">
        <w:rPr>
          <w:rFonts w:ascii="Times New Roman" w:hAnsi="Times New Roman"/>
          <w:sz w:val="28"/>
          <w:szCs w:val="28"/>
          <w:lang w:eastAsia="ru-RU"/>
        </w:rPr>
        <w:t>;</w:t>
      </w:r>
    </w:p>
    <w:p w:rsidR="00122964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наимен</w:t>
      </w:r>
      <w:r w:rsidR="00E024A9" w:rsidRPr="00405B49">
        <w:rPr>
          <w:rFonts w:ascii="Times New Roman" w:hAnsi="Times New Roman"/>
          <w:sz w:val="28"/>
          <w:szCs w:val="28"/>
          <w:lang w:eastAsia="ru-RU"/>
        </w:rPr>
        <w:t>ование видов</w:t>
      </w:r>
      <w:r w:rsidR="00C812EE" w:rsidRPr="00405B49">
        <w:rPr>
          <w:rFonts w:ascii="Times New Roman" w:hAnsi="Times New Roman"/>
          <w:sz w:val="28"/>
          <w:szCs w:val="28"/>
          <w:lang w:eastAsia="ru-RU"/>
        </w:rPr>
        <w:t xml:space="preserve"> выполняемых</w:t>
      </w:r>
      <w:r w:rsidR="00E024A9" w:rsidRPr="00405B49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C812EE" w:rsidRPr="00405B49">
        <w:rPr>
          <w:rFonts w:ascii="Times New Roman" w:hAnsi="Times New Roman"/>
          <w:sz w:val="28"/>
          <w:szCs w:val="28"/>
          <w:lang w:eastAsia="ru-RU"/>
        </w:rPr>
        <w:t>, в соответствии со списком контингента</w:t>
      </w:r>
      <w:r w:rsidRPr="00405B49">
        <w:rPr>
          <w:rFonts w:ascii="Times New Roman" w:hAnsi="Times New Roman"/>
          <w:sz w:val="28"/>
          <w:szCs w:val="28"/>
          <w:lang w:eastAsia="ru-RU"/>
        </w:rPr>
        <w:t>;</w:t>
      </w:r>
    </w:p>
    <w:p w:rsidR="009131CE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номер страхового свидетельства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учета. </w:t>
      </w:r>
    </w:p>
    <w:p w:rsidR="00E024A9" w:rsidRPr="00405B49" w:rsidRDefault="00E024A9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56910445"/>
      <w:r w:rsidRPr="00405B49">
        <w:rPr>
          <w:rFonts w:ascii="Times New Roman" w:hAnsi="Times New Roman"/>
          <w:sz w:val="28"/>
          <w:szCs w:val="28"/>
          <w:lang w:eastAsia="ru-RU"/>
        </w:rPr>
        <w:t>При проведении совмещенных периодических осмотров для работников эпидемиологически значимых профессий, одновременно занятых на работах с вредными и (или) опасными</w:t>
      </w:r>
      <w:r w:rsidR="006233A3"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B01" w:rsidRPr="00405B49">
        <w:rPr>
          <w:rFonts w:ascii="Times New Roman" w:hAnsi="Times New Roman"/>
          <w:sz w:val="28"/>
          <w:szCs w:val="28"/>
          <w:lang w:eastAsia="ru-RU"/>
        </w:rPr>
        <w:t>производственными факторами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33A3" w:rsidRPr="00405B49">
        <w:rPr>
          <w:rFonts w:ascii="Times New Roman" w:hAnsi="Times New Roman"/>
          <w:sz w:val="28"/>
          <w:szCs w:val="28"/>
          <w:lang w:eastAsia="ru-RU"/>
        </w:rPr>
        <w:t>оформляется общее направление с указанием наименовани</w:t>
      </w:r>
      <w:r w:rsidR="00CB3D76" w:rsidRPr="00405B49">
        <w:rPr>
          <w:rFonts w:ascii="Times New Roman" w:hAnsi="Times New Roman"/>
          <w:sz w:val="28"/>
          <w:szCs w:val="28"/>
          <w:lang w:eastAsia="ru-RU"/>
        </w:rPr>
        <w:t>я</w:t>
      </w:r>
      <w:r w:rsidR="006233A3" w:rsidRPr="00405B49">
        <w:rPr>
          <w:rFonts w:ascii="Times New Roman" w:hAnsi="Times New Roman"/>
          <w:sz w:val="28"/>
          <w:szCs w:val="28"/>
          <w:lang w:eastAsia="ru-RU"/>
        </w:rPr>
        <w:t xml:space="preserve"> видов работ </w:t>
      </w:r>
      <w:r w:rsidR="00CB3D76" w:rsidRPr="00405B49">
        <w:rPr>
          <w:rFonts w:ascii="Times New Roman" w:hAnsi="Times New Roman"/>
          <w:sz w:val="28"/>
          <w:szCs w:val="28"/>
          <w:lang w:eastAsia="ru-RU"/>
        </w:rPr>
        <w:t>и перечня вредных и (или) опасных производственных факторов</w:t>
      </w:r>
      <w:r w:rsidR="009131CE" w:rsidRPr="00405B49">
        <w:rPr>
          <w:rFonts w:ascii="Times New Roman" w:hAnsi="Times New Roman"/>
          <w:sz w:val="28"/>
          <w:szCs w:val="28"/>
          <w:lang w:eastAsia="ru-RU"/>
        </w:rPr>
        <w:t>,</w:t>
      </w:r>
      <w:r w:rsidR="00CB3D76" w:rsidRPr="00405B49">
        <w:rPr>
          <w:rFonts w:ascii="Times New Roman" w:hAnsi="Times New Roman"/>
          <w:sz w:val="28"/>
          <w:szCs w:val="28"/>
          <w:lang w:eastAsia="ru-RU"/>
        </w:rPr>
        <w:t xml:space="preserve"> в отношении которых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требуется заключение о соответствии состояния здоровья </w:t>
      </w:r>
      <w:r w:rsidR="00934B01" w:rsidRPr="00405B4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934B01" w:rsidRPr="00405B49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="00934B01" w:rsidRPr="00405B49">
        <w:rPr>
          <w:rFonts w:ascii="Times New Roman" w:hAnsi="Times New Roman"/>
          <w:sz w:val="28"/>
          <w:szCs w:val="28"/>
          <w:lang w:eastAsia="ru-RU"/>
        </w:rPr>
        <w:t>поручаемой ему работе.</w:t>
      </w:r>
    </w:p>
    <w:bookmarkEnd w:id="2"/>
    <w:p w:rsidR="00122964" w:rsidRPr="00405B49" w:rsidRDefault="0012296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752F18" w:rsidRPr="00405B49" w:rsidRDefault="00752F18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lastRenderedPageBreak/>
        <w:t>Работодатель (его представитель) обязан организовать учет выданных направлений, в том числе в электронном виде. Направление может быть сформировано в электронном виде, подписанное усиленной квалифицированной электронной подписью работодателя (уполномоченного представителя работодателя) и простой электронной подписью работника.</w:t>
      </w:r>
    </w:p>
    <w:p w:rsidR="00A37323" w:rsidRPr="00405B49" w:rsidRDefault="00C42A8B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12</w:t>
      </w:r>
      <w:r w:rsidR="00A37323" w:rsidRPr="00405B49">
        <w:rPr>
          <w:rFonts w:ascii="Times New Roman" w:hAnsi="Times New Roman"/>
          <w:sz w:val="28"/>
          <w:szCs w:val="28"/>
          <w:lang w:eastAsia="ru-RU"/>
        </w:rPr>
        <w:t>. Для прохождения предварительного или периодического осмотра работник представляет в медицинскую организацию, в которой проводится предварительный или периодический осмотр, следующие документы:</w:t>
      </w:r>
    </w:p>
    <w:p w:rsidR="00A37323" w:rsidRPr="00405B49" w:rsidRDefault="00A37323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направление;</w:t>
      </w:r>
    </w:p>
    <w:p w:rsidR="00A37323" w:rsidRPr="00405B49" w:rsidRDefault="00A37323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A37323" w:rsidRPr="00405B49" w:rsidRDefault="00A37323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паспорт (или иной документ, удостоверяющий личность);</w:t>
      </w:r>
    </w:p>
    <w:p w:rsidR="00A37323" w:rsidRPr="00405B49" w:rsidRDefault="00A37323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Федерации);</w:t>
      </w:r>
    </w:p>
    <w:p w:rsidR="00A37323" w:rsidRPr="00405B49" w:rsidRDefault="00A37323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полис обязательного (добровольного) медицинского страхования.</w:t>
      </w:r>
    </w:p>
    <w:p w:rsidR="00A37323" w:rsidRPr="00405B49" w:rsidRDefault="009F1CC7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13. На работника, проходящего предварительный или периодический осмотр, в медицинской организации оформляется медицинская карта пациента, получающего медицинскую помощь в амбулаторных условиях</w:t>
      </w:r>
      <w:r w:rsidR="002D7F9E" w:rsidRPr="00405B49">
        <w:rPr>
          <w:rFonts w:ascii="Times New Roman" w:hAnsi="Times New Roman"/>
          <w:sz w:val="28"/>
          <w:szCs w:val="28"/>
          <w:lang w:eastAsia="ru-RU"/>
        </w:rPr>
        <w:t xml:space="preserve"> (далее – медицинская карта)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7F9E" w:rsidRPr="00405B49">
        <w:rPr>
          <w:rFonts w:ascii="Times New Roman" w:hAnsi="Times New Roman"/>
          <w:sz w:val="28"/>
          <w:szCs w:val="28"/>
          <w:lang w:eastAsia="ru-RU"/>
        </w:rPr>
        <w:t>ведение которой может осуществляться в форме электронных документов. В медицинскую карту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вносятся заключения врачей-специалистов, результаты лабораторных и </w:t>
      </w:r>
      <w:r w:rsidR="006F7E92" w:rsidRPr="00405B49">
        <w:rPr>
          <w:rFonts w:ascii="Times New Roman" w:hAnsi="Times New Roman"/>
          <w:sz w:val="28"/>
          <w:szCs w:val="28"/>
          <w:lang w:eastAsia="ru-RU"/>
        </w:rPr>
        <w:t>функциональ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ных исследований, заключение по результатам предварительного или периодического </w:t>
      </w:r>
      <w:r w:rsidR="002D7F9E" w:rsidRPr="00405B49">
        <w:rPr>
          <w:rFonts w:ascii="Times New Roman" w:hAnsi="Times New Roman"/>
          <w:sz w:val="28"/>
          <w:szCs w:val="28"/>
          <w:lang w:eastAsia="ru-RU"/>
        </w:rPr>
        <w:t>осмотра</w:t>
      </w:r>
      <w:r w:rsidRPr="00405B49">
        <w:rPr>
          <w:rFonts w:ascii="Times New Roman" w:hAnsi="Times New Roman"/>
          <w:sz w:val="28"/>
          <w:szCs w:val="28"/>
          <w:lang w:eastAsia="ru-RU"/>
        </w:rPr>
        <w:t>.</w:t>
      </w:r>
    </w:p>
    <w:p w:rsidR="00A530B2" w:rsidRPr="00405B49" w:rsidRDefault="00A530B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14. Предварительный или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в соответствии с </w:t>
      </w:r>
      <w:r w:rsidR="00B0302F">
        <w:rPr>
          <w:rFonts w:ascii="Times New Roman" w:hAnsi="Times New Roman"/>
          <w:sz w:val="28"/>
          <w:szCs w:val="28"/>
          <w:lang w:eastAsia="ru-RU"/>
        </w:rPr>
        <w:t>п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риложением </w:t>
      </w:r>
      <w:r w:rsidR="006F7E92" w:rsidRPr="00405B49">
        <w:rPr>
          <w:rFonts w:ascii="Times New Roman" w:hAnsi="Times New Roman"/>
          <w:sz w:val="28"/>
          <w:szCs w:val="28"/>
          <w:lang w:eastAsia="ru-RU"/>
        </w:rPr>
        <w:t>№2</w:t>
      </w:r>
      <w:r w:rsidR="00B0302F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</w:t>
      </w:r>
      <w:r w:rsidRPr="00405B49">
        <w:rPr>
          <w:rFonts w:ascii="Times New Roman" w:hAnsi="Times New Roman"/>
          <w:sz w:val="28"/>
          <w:szCs w:val="28"/>
          <w:lang w:eastAsia="ru-RU"/>
        </w:rPr>
        <w:t>, с учетом результатов ранее проведенных (не позднее одного года) медицинских осмотров, диспансеризации.</w:t>
      </w:r>
    </w:p>
    <w:p w:rsidR="004771D4" w:rsidRPr="00405B49" w:rsidRDefault="00A530B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В случаях затруднения в оценке результатов осмотра выдается справка о необходимости дополнительного медицинского обследования.</w:t>
      </w:r>
    </w:p>
    <w:p w:rsidR="00A24293" w:rsidRPr="00405B49" w:rsidRDefault="004771D4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При подозрении на заболевания, представляющие </w:t>
      </w:r>
      <w:r w:rsidR="00F607F4" w:rsidRPr="00405B49">
        <w:rPr>
          <w:rFonts w:ascii="Times New Roman" w:hAnsi="Times New Roman"/>
          <w:sz w:val="28"/>
          <w:szCs w:val="28"/>
          <w:lang w:eastAsia="ru-RU"/>
        </w:rPr>
        <w:t xml:space="preserve">эпидемиологически значимую </w:t>
      </w:r>
      <w:r w:rsidRPr="00405B49">
        <w:rPr>
          <w:rFonts w:ascii="Times New Roman" w:hAnsi="Times New Roman"/>
          <w:sz w:val="28"/>
          <w:szCs w:val="28"/>
          <w:lang w:eastAsia="ru-RU"/>
        </w:rPr>
        <w:t>опасность для окружающих, медицинская организация направляет работника на дополнительное медицинское обследование (и лечение, при необходимости)</w:t>
      </w:r>
      <w:r w:rsidR="00222CB0" w:rsidRPr="00405B49">
        <w:rPr>
          <w:rFonts w:ascii="Times New Roman" w:hAnsi="Times New Roman"/>
          <w:sz w:val="28"/>
          <w:szCs w:val="28"/>
        </w:rPr>
        <w:t xml:space="preserve"> </w:t>
      </w:r>
      <w:r w:rsidR="00222CB0" w:rsidRPr="00405B49">
        <w:rPr>
          <w:rFonts w:ascii="Times New Roman" w:hAnsi="Times New Roman"/>
          <w:sz w:val="28"/>
          <w:szCs w:val="28"/>
          <w:lang w:eastAsia="ru-RU"/>
        </w:rPr>
        <w:t>к врачу-</w:t>
      </w:r>
      <w:r w:rsidR="00F607F4" w:rsidRPr="00405B49">
        <w:rPr>
          <w:rFonts w:ascii="Times New Roman" w:hAnsi="Times New Roman"/>
          <w:sz w:val="28"/>
          <w:szCs w:val="28"/>
          <w:lang w:eastAsia="ru-RU"/>
        </w:rPr>
        <w:t>специал</w:t>
      </w:r>
      <w:r w:rsidR="00222CB0" w:rsidRPr="00405B49">
        <w:rPr>
          <w:rFonts w:ascii="Times New Roman" w:hAnsi="Times New Roman"/>
          <w:sz w:val="28"/>
          <w:szCs w:val="28"/>
          <w:lang w:eastAsia="ru-RU"/>
        </w:rPr>
        <w:t>исту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CB0" w:rsidRPr="00405B4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405B49">
        <w:rPr>
          <w:rFonts w:ascii="Times New Roman" w:hAnsi="Times New Roman"/>
          <w:sz w:val="28"/>
          <w:szCs w:val="28"/>
          <w:lang w:eastAsia="ru-RU"/>
        </w:rPr>
        <w:t>в</w:t>
      </w:r>
      <w:r w:rsidR="00B30B62" w:rsidRPr="00405B49">
        <w:rPr>
          <w:rFonts w:ascii="Times New Roman" w:hAnsi="Times New Roman"/>
          <w:sz w:val="28"/>
          <w:szCs w:val="28"/>
          <w:lang w:eastAsia="ru-RU"/>
        </w:rPr>
        <w:t xml:space="preserve"> специализированную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мед</w:t>
      </w:r>
      <w:r w:rsidR="00B30B62" w:rsidRPr="00405B49">
        <w:rPr>
          <w:rFonts w:ascii="Times New Roman" w:hAnsi="Times New Roman"/>
          <w:sz w:val="28"/>
          <w:szCs w:val="28"/>
          <w:lang w:eastAsia="ru-RU"/>
        </w:rPr>
        <w:t>ицинскую организацию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профиля.</w:t>
      </w:r>
    </w:p>
    <w:p w:rsidR="00A530B2" w:rsidRPr="00405B49" w:rsidRDefault="00A530B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При выявлении медицинских противопоказаний к осуществлению отдельных видов работ </w:t>
      </w:r>
      <w:r w:rsidR="006E119F" w:rsidRPr="00405B49">
        <w:rPr>
          <w:rFonts w:ascii="Times New Roman" w:hAnsi="Times New Roman"/>
          <w:sz w:val="28"/>
          <w:szCs w:val="28"/>
          <w:lang w:eastAsia="ru-RU"/>
        </w:rPr>
        <w:t>работнику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 выдается направление на экспертизу профессиональной пригодности, которую он проходит самостоятельно.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 По окончании прохождения работником предварительного или периодического осмотра медицинской организацией не позднее 5 рабочих дней оформляется заключение по его результатам (далее - Заключение). 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16. В Заключении указываются: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дата выдачи Заключения;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наличии), дата рождения, пол работника;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наименование работодателя;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наименование видов </w:t>
      </w:r>
      <w:r w:rsidR="00C812EE" w:rsidRPr="00405B49">
        <w:rPr>
          <w:rFonts w:ascii="Times New Roman" w:hAnsi="Times New Roman"/>
          <w:sz w:val="28"/>
          <w:szCs w:val="28"/>
          <w:lang w:eastAsia="ru-RU"/>
        </w:rPr>
        <w:t xml:space="preserve">выполняемых </w:t>
      </w:r>
      <w:r w:rsidRPr="00405B49">
        <w:rPr>
          <w:rFonts w:ascii="Times New Roman" w:hAnsi="Times New Roman"/>
          <w:sz w:val="28"/>
          <w:szCs w:val="28"/>
          <w:lang w:eastAsia="ru-RU"/>
        </w:rPr>
        <w:t>работ;</w:t>
      </w:r>
    </w:p>
    <w:p w:rsidR="00C75FD2" w:rsidRPr="00405B49" w:rsidRDefault="00C75FD2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результаты предварительного или периодического осмотра: медицинские противопоказания к работе выявлены (перечислить виды работ, в отношении которых выявлены противопоказания) или медицинские противопоказания к работе не выявлены.</w:t>
      </w:r>
    </w:p>
    <w:p w:rsidR="00934B01" w:rsidRPr="00405B49" w:rsidRDefault="005846B0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При проведении совмещенных </w:t>
      </w:r>
      <w:r w:rsidR="00B0302F">
        <w:rPr>
          <w:rFonts w:ascii="Times New Roman" w:hAnsi="Times New Roman"/>
          <w:sz w:val="28"/>
          <w:szCs w:val="28"/>
          <w:lang w:eastAsia="ru-RU"/>
        </w:rPr>
        <w:t xml:space="preserve">предварительных или </w:t>
      </w:r>
      <w:r w:rsidRPr="00405B49">
        <w:rPr>
          <w:rFonts w:ascii="Times New Roman" w:hAnsi="Times New Roman"/>
          <w:sz w:val="28"/>
          <w:szCs w:val="28"/>
          <w:lang w:eastAsia="ru-RU"/>
        </w:rPr>
        <w:t>периодических осмотров для работников</w:t>
      </w:r>
      <w:r w:rsidRPr="00405B49">
        <w:rPr>
          <w:rFonts w:ascii="Times New Roman" w:hAnsi="Times New Roman"/>
          <w:sz w:val="28"/>
          <w:szCs w:val="28"/>
        </w:rPr>
        <w:t xml:space="preserve">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эпидемиологически значимых профессий, одновременно </w:t>
      </w:r>
      <w:r w:rsidR="00993518" w:rsidRPr="00405B49">
        <w:rPr>
          <w:rFonts w:ascii="Times New Roman" w:hAnsi="Times New Roman"/>
          <w:sz w:val="28"/>
          <w:szCs w:val="28"/>
          <w:lang w:eastAsia="ru-RU"/>
        </w:rPr>
        <w:t xml:space="preserve">занятых на работах с вредными и (или) опасными </w:t>
      </w:r>
      <w:r w:rsidR="00934B01" w:rsidRPr="00405B49">
        <w:rPr>
          <w:rFonts w:ascii="Times New Roman" w:hAnsi="Times New Roman"/>
          <w:sz w:val="28"/>
          <w:szCs w:val="28"/>
          <w:lang w:eastAsia="ru-RU"/>
        </w:rPr>
        <w:t>производственными факторами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, в Заключении указываются все виды </w:t>
      </w:r>
      <w:r w:rsidR="00C812EE" w:rsidRPr="00405B49">
        <w:rPr>
          <w:rFonts w:ascii="Times New Roman" w:hAnsi="Times New Roman"/>
          <w:sz w:val="28"/>
          <w:szCs w:val="28"/>
          <w:lang w:eastAsia="ru-RU"/>
        </w:rPr>
        <w:t xml:space="preserve">выполняемых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работ, по которым требуется заключение о соответствии состояния здоровья </w:t>
      </w:r>
      <w:r w:rsidR="00934B01" w:rsidRPr="00405B49">
        <w:rPr>
          <w:rFonts w:ascii="Times New Roman" w:hAnsi="Times New Roman"/>
          <w:sz w:val="28"/>
          <w:szCs w:val="28"/>
          <w:lang w:eastAsia="ru-RU"/>
        </w:rPr>
        <w:t>работника поручаемой ему работе.</w:t>
      </w:r>
    </w:p>
    <w:p w:rsidR="00387FD5" w:rsidRPr="00405B49" w:rsidRDefault="00387FD5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предварительный </w:t>
      </w:r>
      <w:r w:rsidR="00FF52B4" w:rsidRPr="00405B49">
        <w:rPr>
          <w:rFonts w:ascii="Times New Roman" w:hAnsi="Times New Roman"/>
          <w:sz w:val="28"/>
          <w:szCs w:val="28"/>
          <w:lang w:eastAsia="ru-RU"/>
        </w:rPr>
        <w:t>или периодиче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ский осмотр. </w:t>
      </w:r>
    </w:p>
    <w:p w:rsidR="00387FD5" w:rsidRPr="00405B49" w:rsidRDefault="00387FD5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Допускается формирование Заключения в форме электронных документов в установленном порядке.</w:t>
      </w:r>
    </w:p>
    <w:p w:rsidR="00387FD5" w:rsidRPr="00405B49" w:rsidRDefault="00387FD5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17. Заключение составляется в трех экземплярах, один экземпляр которого не позднее 5 рабочих дней выдается работнику, второй экземпляр Заключения приобщается к медицинской карте, третий - направляется работодателю.</w:t>
      </w:r>
    </w:p>
    <w:p w:rsidR="00182796" w:rsidRPr="00405B49" w:rsidRDefault="00182796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Медицинская организация посредством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Федерации, используемых при проведении предва</w:t>
      </w:r>
      <w:r w:rsidR="00116BB7" w:rsidRPr="00405B49">
        <w:rPr>
          <w:rFonts w:ascii="Times New Roman" w:hAnsi="Times New Roman"/>
          <w:sz w:val="28"/>
          <w:szCs w:val="28"/>
          <w:lang w:eastAsia="ru-RU"/>
        </w:rPr>
        <w:t>рительных осмотров, предоставляе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т информацию о результатах приемов (осмотров, консультаций) медицинскими работниками, исследований и иных медицинских вмешательств, входящих в объем предварительного </w:t>
      </w:r>
      <w:r w:rsidR="00116BB7" w:rsidRPr="00405B49">
        <w:rPr>
          <w:rFonts w:ascii="Times New Roman" w:hAnsi="Times New Roman"/>
          <w:sz w:val="28"/>
          <w:szCs w:val="28"/>
          <w:lang w:eastAsia="ru-RU"/>
        </w:rPr>
        <w:t xml:space="preserve">или периодического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осмотра, включая сведения о медицинской документации, сформированной в форме электронных документов (заключение) в единую государственную информационную систему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использования федеральной </w:t>
      </w:r>
      <w:r w:rsidRPr="00405B49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информационной системы «Единый портал государственных и муниципальных услуг (функций)».</w:t>
      </w:r>
    </w:p>
    <w:p w:rsidR="00137A11" w:rsidRPr="00405B49" w:rsidRDefault="00137A11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18. На основании результатов периодического осмотра работнику даются рекомендации по профилактике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карте. </w:t>
      </w:r>
    </w:p>
    <w:p w:rsidR="00137A11" w:rsidRPr="00405B49" w:rsidRDefault="00137A11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19.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медицинскую организацию, определенную органом государственной власти субъекта Российской Федерации в сфере охраны здоровья, где хранится в течение 50 лет.</w:t>
      </w:r>
    </w:p>
    <w:p w:rsidR="003C3C86" w:rsidRPr="00405B49" w:rsidRDefault="003C3C86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20. Медицинские организации, проводившие предварительные и периодические осмотры, по их окончании:</w:t>
      </w:r>
    </w:p>
    <w:p w:rsidR="003C3C86" w:rsidRPr="00405B49" w:rsidRDefault="003C3C86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предварительного или периодического осмотра, а также рекомендации по профилактике заболеваний, при наличии медицинских показаний - по дальнейшему наблюдению, лечению и медицинской реабилитации;</w:t>
      </w:r>
    </w:p>
    <w:p w:rsidR="003C3C86" w:rsidRPr="00405B49" w:rsidRDefault="003C3C86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направляют копию выписки, указанной в абзаце втором настоящего пункта, в медицинскую организацию, к которой работник прикреплен для медицинского наблюдения и лечения, с письменного согласия работника, с соблюдением требований врачебной тайны; </w:t>
      </w:r>
    </w:p>
    <w:p w:rsidR="003C3C86" w:rsidRPr="00405B49" w:rsidRDefault="00660916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 xml:space="preserve">ведут первичный учет и </w:t>
      </w:r>
      <w:r w:rsidR="003C3C86" w:rsidRPr="00405B49">
        <w:rPr>
          <w:rFonts w:ascii="Times New Roman" w:hAnsi="Times New Roman"/>
          <w:sz w:val="28"/>
          <w:szCs w:val="28"/>
          <w:lang w:eastAsia="ru-RU"/>
        </w:rPr>
        <w:t>анализируют результаты предварительных и периодических осмотров работников</w:t>
      </w:r>
      <w:r w:rsidR="003C3C86" w:rsidRPr="00405B49">
        <w:rPr>
          <w:rFonts w:ascii="Times New Roman" w:hAnsi="Times New Roman"/>
          <w:sz w:val="28"/>
          <w:szCs w:val="28"/>
        </w:rPr>
        <w:t xml:space="preserve"> </w:t>
      </w:r>
      <w:r w:rsidR="003C3C86" w:rsidRPr="00405B49">
        <w:rPr>
          <w:rFonts w:ascii="Times New Roman" w:hAnsi="Times New Roman"/>
          <w:sz w:val="28"/>
          <w:szCs w:val="28"/>
          <w:lang w:eastAsia="ru-RU"/>
        </w:rPr>
        <w:t>эпидемиологически значимых профессий</w:t>
      </w:r>
      <w:r w:rsidRPr="00405B49">
        <w:rPr>
          <w:rFonts w:ascii="Times New Roman" w:hAnsi="Times New Roman"/>
          <w:sz w:val="28"/>
          <w:szCs w:val="28"/>
          <w:lang w:eastAsia="ru-RU"/>
        </w:rPr>
        <w:t>,</w:t>
      </w:r>
      <w:r w:rsidR="003C3C86"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B49">
        <w:rPr>
          <w:rFonts w:ascii="Times New Roman" w:hAnsi="Times New Roman"/>
          <w:sz w:val="28"/>
          <w:szCs w:val="28"/>
          <w:lang w:eastAsia="ru-RU"/>
        </w:rPr>
        <w:t xml:space="preserve">и не позднее 15 февраля года, следующего за отчетным, направляют обобщенные сведения </w:t>
      </w:r>
      <w:r w:rsidR="003C3C86" w:rsidRPr="00405B49">
        <w:rPr>
          <w:rFonts w:ascii="Times New Roman" w:hAnsi="Times New Roman"/>
          <w:sz w:val="28"/>
          <w:szCs w:val="28"/>
          <w:lang w:eastAsia="ru-RU"/>
        </w:rPr>
        <w:t>в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660916" w:rsidRPr="00405B49" w:rsidRDefault="003C3C86" w:rsidP="00405B49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B49">
        <w:rPr>
          <w:rFonts w:ascii="Times New Roman" w:hAnsi="Times New Roman"/>
          <w:sz w:val="28"/>
          <w:szCs w:val="28"/>
          <w:lang w:eastAsia="ru-RU"/>
        </w:rPr>
        <w:t>Допускается формирование медицинских документов, указанных в настоящем пункте, в форме электронных документов</w:t>
      </w:r>
      <w:r w:rsidR="00BC5A5C" w:rsidRPr="00405B49">
        <w:rPr>
          <w:rFonts w:ascii="Times New Roman" w:hAnsi="Times New Roman"/>
          <w:sz w:val="28"/>
          <w:szCs w:val="28"/>
          <w:lang w:eastAsia="ru-RU"/>
        </w:rPr>
        <w:t>.</w:t>
      </w:r>
      <w:r w:rsidR="00182796" w:rsidRPr="00405B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660916" w:rsidRPr="00405B49" w:rsidSect="008F2BE3">
      <w:head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DC" w:rsidRDefault="008B1BDC" w:rsidP="00F95F9A">
      <w:pPr>
        <w:spacing w:after="0" w:line="240" w:lineRule="auto"/>
      </w:pPr>
      <w:r>
        <w:separator/>
      </w:r>
    </w:p>
  </w:endnote>
  <w:endnote w:type="continuationSeparator" w:id="0">
    <w:p w:rsidR="008B1BDC" w:rsidRDefault="008B1BDC" w:rsidP="00F9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DC" w:rsidRDefault="008B1BDC" w:rsidP="00F95F9A">
      <w:pPr>
        <w:spacing w:after="0" w:line="240" w:lineRule="auto"/>
      </w:pPr>
      <w:r>
        <w:separator/>
      </w:r>
    </w:p>
  </w:footnote>
  <w:footnote w:type="continuationSeparator" w:id="0">
    <w:p w:rsidR="008B1BDC" w:rsidRDefault="008B1BDC" w:rsidP="00F95F9A">
      <w:pPr>
        <w:spacing w:after="0" w:line="240" w:lineRule="auto"/>
      </w:pPr>
      <w:r>
        <w:continuationSeparator/>
      </w:r>
    </w:p>
  </w:footnote>
  <w:footnote w:id="1">
    <w:p w:rsidR="00405B49" w:rsidRPr="009042C3" w:rsidRDefault="00405B49">
      <w:pPr>
        <w:pStyle w:val="af"/>
        <w:rPr>
          <w:rFonts w:ascii="Times New Roman" w:hAnsi="Times New Roman"/>
        </w:rPr>
      </w:pPr>
      <w:r w:rsidRPr="00405B49">
        <w:rPr>
          <w:rStyle w:val="af0"/>
        </w:rPr>
        <w:footnoteRef/>
      </w:r>
      <w:r w:rsidRPr="00405B49">
        <w:rPr>
          <w:rFonts w:ascii="Times New Roman" w:hAnsi="Times New Roman"/>
        </w:rPr>
        <w:t xml:space="preserve"> </w:t>
      </w:r>
      <w:r w:rsidRPr="009042C3">
        <w:rPr>
          <w:rFonts w:ascii="Times New Roman" w:hAnsi="Times New Roman"/>
        </w:rPr>
        <w:t xml:space="preserve">Статья 220 Трудового кодекса Российской Федерации </w:t>
      </w:r>
    </w:p>
  </w:footnote>
  <w:footnote w:id="2">
    <w:p w:rsidR="009042C3" w:rsidRDefault="009042C3" w:rsidP="009042C3">
      <w:pPr>
        <w:pStyle w:val="1"/>
        <w:shd w:val="clear" w:color="auto" w:fill="FFFFFF"/>
        <w:spacing w:before="0"/>
        <w:jc w:val="both"/>
      </w:pPr>
      <w:r w:rsidRPr="009042C3">
        <w:rPr>
          <w:rStyle w:val="af0"/>
          <w:b w:val="0"/>
          <w:bCs w:val="0"/>
          <w:sz w:val="20"/>
          <w:szCs w:val="20"/>
        </w:rPr>
        <w:footnoteRef/>
      </w:r>
      <w:r w:rsidRPr="009042C3">
        <w:rPr>
          <w:b w:val="0"/>
          <w:bCs w:val="0"/>
          <w:sz w:val="20"/>
          <w:szCs w:val="20"/>
        </w:rPr>
        <w:t xml:space="preserve"> </w:t>
      </w:r>
      <w:r w:rsidRPr="009042C3">
        <w:rPr>
          <w:rFonts w:ascii="Times New Roman" w:hAnsi="Times New Roman"/>
          <w:b w:val="0"/>
          <w:bCs w:val="0"/>
          <w:color w:val="auto"/>
          <w:sz w:val="20"/>
          <w:szCs w:val="20"/>
        </w:rPr>
        <w:t>Постановление Правительства Российской Федерации от 1 июня 2021 г. № 852 «О лицензировании медицинской деятельности (</w:t>
      </w:r>
      <w:r w:rsidRPr="009042C3">
        <w:rPr>
          <w:rFonts w:ascii="Times New Roman" w:hAnsi="Times New Roman"/>
          <w:b w:val="0"/>
          <w:bCs w:val="0"/>
          <w:color w:val="000000"/>
          <w:sz w:val="20"/>
          <w:szCs w:val="20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</w:t>
      </w:r>
      <w:r w:rsidRPr="009042C3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. </w:t>
      </w:r>
    </w:p>
  </w:footnote>
  <w:footnote w:id="3">
    <w:p w:rsidR="009042C3" w:rsidRPr="009042C3" w:rsidRDefault="009042C3" w:rsidP="009042C3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042C3">
        <w:rPr>
          <w:rStyle w:val="af0"/>
          <w:sz w:val="20"/>
          <w:szCs w:val="20"/>
        </w:rPr>
        <w:footnoteRef/>
      </w:r>
      <w:r w:rsidRPr="009042C3">
        <w:rPr>
          <w:sz w:val="20"/>
          <w:szCs w:val="20"/>
        </w:rPr>
        <w:t xml:space="preserve"> </w:t>
      </w:r>
      <w:r w:rsidRPr="009042C3">
        <w:rPr>
          <w:color w:val="000000"/>
          <w:sz w:val="20"/>
          <w:szCs w:val="20"/>
        </w:rPr>
        <w:t xml:space="preserve">Приказ Минздрава России от 24 декабря 2018 г. №911н «Об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информационными системам фармацевтических организаций» , зарегистрированный </w:t>
      </w:r>
      <w:r w:rsidRPr="009042C3">
        <w:rPr>
          <w:color w:val="000000"/>
          <w:sz w:val="20"/>
          <w:szCs w:val="20"/>
          <w:shd w:val="clear" w:color="auto" w:fill="FFFFFF"/>
        </w:rPr>
        <w:t>(з</w:t>
      </w:r>
      <w:r w:rsidRPr="009042C3">
        <w:rPr>
          <w:color w:val="000000"/>
          <w:sz w:val="20"/>
          <w:szCs w:val="20"/>
        </w:rPr>
        <w:t xml:space="preserve">арегистрирован в Минюсте </w:t>
      </w:r>
      <w:r w:rsidRPr="009042C3">
        <w:rPr>
          <w:sz w:val="20"/>
          <w:szCs w:val="20"/>
        </w:rPr>
        <w:t>России 1</w:t>
      </w:r>
      <w:r w:rsidRPr="009042C3">
        <w:rPr>
          <w:color w:val="333333"/>
          <w:sz w:val="20"/>
          <w:szCs w:val="20"/>
          <w:shd w:val="clear" w:color="auto" w:fill="FFFFFF"/>
        </w:rPr>
        <w:t>9 июня 2019 г. регистрационный № 54963).</w:t>
      </w:r>
      <w:r w:rsidRPr="009042C3">
        <w:rPr>
          <w:sz w:val="20"/>
          <w:szCs w:val="20"/>
        </w:rPr>
        <w:t xml:space="preserve"> </w:t>
      </w:r>
    </w:p>
  </w:footnote>
  <w:footnote w:id="4">
    <w:p w:rsidR="009042C3" w:rsidRDefault="009042C3" w:rsidP="002C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042C3">
        <w:rPr>
          <w:rStyle w:val="af0"/>
          <w:sz w:val="20"/>
          <w:szCs w:val="20"/>
        </w:rPr>
        <w:footnoteRef/>
      </w:r>
      <w:r w:rsidRPr="009042C3">
        <w:rPr>
          <w:rFonts w:ascii="Times New Roman" w:hAnsi="Times New Roman"/>
          <w:sz w:val="20"/>
          <w:szCs w:val="20"/>
        </w:rPr>
        <w:t xml:space="preserve"> </w:t>
      </w:r>
      <w:r w:rsidRPr="009042C3">
        <w:rPr>
          <w:rFonts w:ascii="Times New Roman" w:hAnsi="Times New Roman"/>
          <w:color w:val="000000"/>
          <w:sz w:val="20"/>
          <w:szCs w:val="20"/>
        </w:rPr>
        <w:t>Приказ Минздрава России от «__» __________ г. № ____ «</w:t>
      </w:r>
      <w:r w:rsidRPr="009042C3">
        <w:rPr>
          <w:rFonts w:ascii="Times New Roman" w:hAnsi="Times New Roman"/>
          <w:sz w:val="20"/>
          <w:szCs w:val="20"/>
        </w:rPr>
        <w:t xml:space="preserve">Об утверждении </w:t>
      </w:r>
      <w:r w:rsidRPr="009042C3">
        <w:rPr>
          <w:rFonts w:ascii="Times New Roman" w:eastAsia="Calibri" w:hAnsi="Times New Roman"/>
          <w:sz w:val="20"/>
          <w:szCs w:val="20"/>
        </w:rPr>
        <w:t>Порядка проведения обязательных предварительных (при поступлении на работу) и периодических (в течение трудовой деятельности) медицинских осмотров</w:t>
      </w:r>
      <w:r w:rsidRPr="009042C3">
        <w:rPr>
          <w:rFonts w:ascii="Times New Roman" w:hAnsi="Times New Roman"/>
          <w:sz w:val="20"/>
          <w:szCs w:val="20"/>
        </w:rPr>
        <w:t>, Перечня медицинских противопоказаний к</w:t>
      </w:r>
      <w:r w:rsidRPr="009042C3">
        <w:rPr>
          <w:rFonts w:ascii="Times New Roman" w:eastAsia="Calibri" w:hAnsi="Times New Roman"/>
          <w:sz w:val="20"/>
          <w:szCs w:val="20"/>
        </w:rPr>
        <w:t xml:space="preserve"> работам </w:t>
      </w:r>
      <w:r w:rsidRPr="009042C3">
        <w:rPr>
          <w:rFonts w:ascii="Times New Roman" w:hAnsi="Times New Roman"/>
          <w:sz w:val="20"/>
          <w:szCs w:val="20"/>
        </w:rPr>
        <w:t xml:space="preserve">с вредными и (или) опасными производственными факторами, а также работам, при выполнении которых проводятся обязательные </w:t>
      </w:r>
      <w:r w:rsidRPr="009042C3">
        <w:rPr>
          <w:rFonts w:ascii="Times New Roman" w:hAnsi="Times New Roman"/>
          <w:sz w:val="20"/>
          <w:szCs w:val="20"/>
          <w:shd w:val="clear" w:color="auto" w:fill="FFFFFF"/>
        </w:rPr>
        <w:t>предварительные и периодические медицинские осмотры (</w:t>
      </w:r>
      <w:r w:rsidRPr="009042C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</w:t>
      </w:r>
      <w:r w:rsidRPr="009042C3">
        <w:rPr>
          <w:rFonts w:ascii="Times New Roman" w:hAnsi="Times New Roman"/>
          <w:color w:val="000000"/>
          <w:sz w:val="20"/>
          <w:szCs w:val="20"/>
        </w:rPr>
        <w:t xml:space="preserve">арегистрирован в Минюсте </w:t>
      </w:r>
      <w:r w:rsidRPr="009042C3">
        <w:rPr>
          <w:rFonts w:ascii="Times New Roman" w:hAnsi="Times New Roman"/>
          <w:sz w:val="20"/>
          <w:szCs w:val="20"/>
        </w:rPr>
        <w:t>России «__» ___________</w:t>
      </w:r>
      <w:r w:rsidRPr="009042C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г. регистрационный № ___________). </w:t>
      </w:r>
    </w:p>
  </w:footnote>
  <w:footnote w:id="5">
    <w:p w:rsidR="002C6AB5" w:rsidRPr="002C6AB5" w:rsidRDefault="002C6AB5">
      <w:pPr>
        <w:pStyle w:val="af"/>
        <w:rPr>
          <w:rFonts w:ascii="Times New Roman" w:hAnsi="Times New Roman"/>
        </w:rPr>
      </w:pPr>
      <w:r w:rsidRPr="002C6AB5">
        <w:rPr>
          <w:rStyle w:val="af0"/>
        </w:rPr>
        <w:footnoteRef/>
      </w:r>
      <w:r w:rsidRPr="002C6AB5">
        <w:rPr>
          <w:rFonts w:ascii="Times New Roman" w:hAnsi="Times New Roman"/>
        </w:rPr>
        <w:t xml:space="preserve"> Статья 214 Трудового кодекса Российской Федерации  </w:t>
      </w:r>
    </w:p>
  </w:footnote>
  <w:footnote w:id="6">
    <w:p w:rsidR="002C6AB5" w:rsidRPr="002C6AB5" w:rsidRDefault="002C6AB5" w:rsidP="00411567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/>
          <w:i w:val="0"/>
          <w:iCs w:val="0"/>
        </w:rPr>
      </w:pPr>
      <w:r w:rsidRPr="002C6AB5">
        <w:rPr>
          <w:rStyle w:val="af0"/>
          <w:bCs w:val="0"/>
          <w:i w:val="0"/>
          <w:iCs w:val="0"/>
          <w:sz w:val="20"/>
          <w:szCs w:val="20"/>
        </w:rPr>
        <w:footnoteRef/>
      </w:r>
      <w:r w:rsidRPr="002C6AB5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Приказ Министерства здравоохранения РФ от 20 мая 2022 г. № 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(</w:t>
      </w:r>
      <w:r w:rsidRPr="002C6AB5"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 xml:space="preserve">зарегистрирован Минюстом России 30 мая 2022 г., регистрационный № </w:t>
      </w:r>
      <w:r w:rsidRPr="002C6AB5">
        <w:rPr>
          <w:rFonts w:ascii="Times New Roman" w:hAnsi="Times New Roman"/>
          <w:b w:val="0"/>
          <w:bCs w:val="0"/>
          <w:i w:val="0"/>
          <w:iCs w:val="0"/>
          <w:color w:val="333333"/>
          <w:sz w:val="20"/>
          <w:szCs w:val="20"/>
          <w:shd w:val="clear" w:color="auto" w:fill="FFFFFF"/>
        </w:rPr>
        <w:t xml:space="preserve">68626). </w:t>
      </w:r>
    </w:p>
  </w:footnote>
  <w:footnote w:id="7">
    <w:p w:rsidR="002C6AB5" w:rsidRPr="00B0302F" w:rsidRDefault="002C6AB5" w:rsidP="002C6AB5">
      <w:pPr>
        <w:pStyle w:val="af"/>
        <w:jc w:val="both"/>
        <w:rPr>
          <w:rFonts w:ascii="Times New Roman" w:hAnsi="Times New Roman"/>
        </w:rPr>
      </w:pPr>
      <w:r w:rsidRPr="00B0302F">
        <w:rPr>
          <w:rStyle w:val="af0"/>
        </w:rPr>
        <w:footnoteRef/>
      </w:r>
      <w:r w:rsidRPr="00B0302F">
        <w:rPr>
          <w:rFonts w:ascii="Times New Roman" w:hAnsi="Times New Roman"/>
        </w:rPr>
        <w:t xml:space="preserve"> </w:t>
      </w:r>
      <w:r w:rsidRPr="00B0302F">
        <w:rPr>
          <w:rFonts w:ascii="Times New Roman" w:hAnsi="Times New Roman"/>
          <w:shd w:val="clear" w:color="auto" w:fill="FFFFFF"/>
        </w:rPr>
        <w:t>Часть 9 статьи 6.1 Федерального закона от 13 декабря 1996 г. № 150-ФЗ «Об оружии».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AD" w:rsidRDefault="00CA5FF6">
    <w:pPr>
      <w:pStyle w:val="a3"/>
      <w:jc w:val="center"/>
    </w:pPr>
    <w:r>
      <w:fldChar w:fldCharType="begin"/>
    </w:r>
    <w:r w:rsidR="008761AD">
      <w:instrText>PAGE   \* MERGEFORMAT</w:instrText>
    </w:r>
    <w:r>
      <w:fldChar w:fldCharType="separate"/>
    </w:r>
    <w:r w:rsidR="00535C39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EA"/>
    <w:multiLevelType w:val="hybridMultilevel"/>
    <w:tmpl w:val="FFFFFFFF"/>
    <w:lvl w:ilvl="0" w:tplc="8E0CD3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70675"/>
    <w:multiLevelType w:val="hybridMultilevel"/>
    <w:tmpl w:val="FFFFFFFF"/>
    <w:lvl w:ilvl="0" w:tplc="27B46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26BB9"/>
    <w:multiLevelType w:val="hybridMultilevel"/>
    <w:tmpl w:val="FFFFFFFF"/>
    <w:lvl w:ilvl="0" w:tplc="F45A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1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12160"/>
    <w:multiLevelType w:val="hybridMultilevel"/>
    <w:tmpl w:val="FFFFFFFF"/>
    <w:lvl w:ilvl="0" w:tplc="F45AD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C32F1"/>
    <w:multiLevelType w:val="hybridMultilevel"/>
    <w:tmpl w:val="FFFFFFFF"/>
    <w:lvl w:ilvl="0" w:tplc="F45AD2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4A0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E608C"/>
    <w:multiLevelType w:val="hybridMultilevel"/>
    <w:tmpl w:val="FFFFFFFF"/>
    <w:lvl w:ilvl="0" w:tplc="0A12CE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8395BBE"/>
    <w:multiLevelType w:val="hybridMultilevel"/>
    <w:tmpl w:val="A67A3410"/>
    <w:lvl w:ilvl="0" w:tplc="0376FD26">
      <w:start w:val="1"/>
      <w:numFmt w:val="decimal"/>
      <w:lvlText w:val="%1."/>
      <w:lvlJc w:val="left"/>
      <w:pPr>
        <w:ind w:left="1509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3F"/>
    <w:rsid w:val="00002BF2"/>
    <w:rsid w:val="00006876"/>
    <w:rsid w:val="000132F0"/>
    <w:rsid w:val="000150E6"/>
    <w:rsid w:val="00055844"/>
    <w:rsid w:val="000561E0"/>
    <w:rsid w:val="000630B3"/>
    <w:rsid w:val="00065A76"/>
    <w:rsid w:val="00066023"/>
    <w:rsid w:val="000667AA"/>
    <w:rsid w:val="00071D1D"/>
    <w:rsid w:val="00075D85"/>
    <w:rsid w:val="000762D8"/>
    <w:rsid w:val="00076556"/>
    <w:rsid w:val="000777A9"/>
    <w:rsid w:val="00082B9E"/>
    <w:rsid w:val="000844E8"/>
    <w:rsid w:val="000847CE"/>
    <w:rsid w:val="000953A8"/>
    <w:rsid w:val="00095AF8"/>
    <w:rsid w:val="00097FC4"/>
    <w:rsid w:val="000A44BC"/>
    <w:rsid w:val="000A46C1"/>
    <w:rsid w:val="000A492E"/>
    <w:rsid w:val="000B0134"/>
    <w:rsid w:val="000B4CCD"/>
    <w:rsid w:val="000B69EF"/>
    <w:rsid w:val="000B7603"/>
    <w:rsid w:val="000C1370"/>
    <w:rsid w:val="000C3710"/>
    <w:rsid w:val="000C5A5B"/>
    <w:rsid w:val="000D1F11"/>
    <w:rsid w:val="000D46F8"/>
    <w:rsid w:val="000D5646"/>
    <w:rsid w:val="000E1364"/>
    <w:rsid w:val="000E19DD"/>
    <w:rsid w:val="000E3AB4"/>
    <w:rsid w:val="000F19E6"/>
    <w:rsid w:val="000F2364"/>
    <w:rsid w:val="00116BB7"/>
    <w:rsid w:val="00120CAB"/>
    <w:rsid w:val="00122964"/>
    <w:rsid w:val="00123CB2"/>
    <w:rsid w:val="00125A7A"/>
    <w:rsid w:val="00127ECA"/>
    <w:rsid w:val="00130ACA"/>
    <w:rsid w:val="00136A51"/>
    <w:rsid w:val="00136F6C"/>
    <w:rsid w:val="00137814"/>
    <w:rsid w:val="00137A11"/>
    <w:rsid w:val="001407E9"/>
    <w:rsid w:val="00142B6A"/>
    <w:rsid w:val="0015213E"/>
    <w:rsid w:val="00157923"/>
    <w:rsid w:val="0016169E"/>
    <w:rsid w:val="001620FB"/>
    <w:rsid w:val="00167AF4"/>
    <w:rsid w:val="00176FBC"/>
    <w:rsid w:val="00177C8D"/>
    <w:rsid w:val="00182796"/>
    <w:rsid w:val="00182A18"/>
    <w:rsid w:val="00182BF0"/>
    <w:rsid w:val="001845CE"/>
    <w:rsid w:val="00191E5D"/>
    <w:rsid w:val="00192306"/>
    <w:rsid w:val="00192993"/>
    <w:rsid w:val="001952EC"/>
    <w:rsid w:val="001A36EB"/>
    <w:rsid w:val="001A6373"/>
    <w:rsid w:val="001B2877"/>
    <w:rsid w:val="001B730C"/>
    <w:rsid w:val="001C0E29"/>
    <w:rsid w:val="001C3DC9"/>
    <w:rsid w:val="001C6613"/>
    <w:rsid w:val="001C6F60"/>
    <w:rsid w:val="001D2C33"/>
    <w:rsid w:val="001D6A56"/>
    <w:rsid w:val="001E3C55"/>
    <w:rsid w:val="001E4041"/>
    <w:rsid w:val="001E438A"/>
    <w:rsid w:val="001F114A"/>
    <w:rsid w:val="001F2D4E"/>
    <w:rsid w:val="0020454A"/>
    <w:rsid w:val="00204821"/>
    <w:rsid w:val="00207D57"/>
    <w:rsid w:val="0021563C"/>
    <w:rsid w:val="00222CB0"/>
    <w:rsid w:val="00226E70"/>
    <w:rsid w:val="002323FF"/>
    <w:rsid w:val="002333F8"/>
    <w:rsid w:val="00235319"/>
    <w:rsid w:val="00240ED6"/>
    <w:rsid w:val="00245A0F"/>
    <w:rsid w:val="00250466"/>
    <w:rsid w:val="00253001"/>
    <w:rsid w:val="0025345A"/>
    <w:rsid w:val="00255404"/>
    <w:rsid w:val="00255ED5"/>
    <w:rsid w:val="00263C9B"/>
    <w:rsid w:val="002777F9"/>
    <w:rsid w:val="0028106E"/>
    <w:rsid w:val="00281978"/>
    <w:rsid w:val="00284157"/>
    <w:rsid w:val="00290F23"/>
    <w:rsid w:val="002922AD"/>
    <w:rsid w:val="0029309D"/>
    <w:rsid w:val="002961B0"/>
    <w:rsid w:val="00296BD1"/>
    <w:rsid w:val="002976BF"/>
    <w:rsid w:val="002A6F6A"/>
    <w:rsid w:val="002A774C"/>
    <w:rsid w:val="002A7F92"/>
    <w:rsid w:val="002B0565"/>
    <w:rsid w:val="002B0850"/>
    <w:rsid w:val="002B0D18"/>
    <w:rsid w:val="002C4AC2"/>
    <w:rsid w:val="002C6AB5"/>
    <w:rsid w:val="002D7F9E"/>
    <w:rsid w:val="002E52C6"/>
    <w:rsid w:val="002E6629"/>
    <w:rsid w:val="002E76E7"/>
    <w:rsid w:val="002F30B7"/>
    <w:rsid w:val="002F4DCF"/>
    <w:rsid w:val="002F55C5"/>
    <w:rsid w:val="002F71B1"/>
    <w:rsid w:val="00303986"/>
    <w:rsid w:val="0030760E"/>
    <w:rsid w:val="003106E9"/>
    <w:rsid w:val="00312ECE"/>
    <w:rsid w:val="00314957"/>
    <w:rsid w:val="0032008D"/>
    <w:rsid w:val="00322BF6"/>
    <w:rsid w:val="00322C6E"/>
    <w:rsid w:val="00325BFE"/>
    <w:rsid w:val="003261A5"/>
    <w:rsid w:val="00330C3F"/>
    <w:rsid w:val="00331293"/>
    <w:rsid w:val="00331EE8"/>
    <w:rsid w:val="00336BE7"/>
    <w:rsid w:val="0035337E"/>
    <w:rsid w:val="00361A78"/>
    <w:rsid w:val="00365039"/>
    <w:rsid w:val="003669C6"/>
    <w:rsid w:val="0037319E"/>
    <w:rsid w:val="003820C4"/>
    <w:rsid w:val="00387DE5"/>
    <w:rsid w:val="00387FD5"/>
    <w:rsid w:val="003A2DEE"/>
    <w:rsid w:val="003A4F16"/>
    <w:rsid w:val="003A53F1"/>
    <w:rsid w:val="003A7560"/>
    <w:rsid w:val="003A7A73"/>
    <w:rsid w:val="003B01A2"/>
    <w:rsid w:val="003B73A6"/>
    <w:rsid w:val="003C0E98"/>
    <w:rsid w:val="003C186F"/>
    <w:rsid w:val="003C1A9C"/>
    <w:rsid w:val="003C288A"/>
    <w:rsid w:val="003C3C86"/>
    <w:rsid w:val="003C5F25"/>
    <w:rsid w:val="003C788C"/>
    <w:rsid w:val="003C7B47"/>
    <w:rsid w:val="003D6CCB"/>
    <w:rsid w:val="003D7345"/>
    <w:rsid w:val="003D7E9D"/>
    <w:rsid w:val="003E5E3C"/>
    <w:rsid w:val="003F5D47"/>
    <w:rsid w:val="003F7D4E"/>
    <w:rsid w:val="00400292"/>
    <w:rsid w:val="004002CF"/>
    <w:rsid w:val="00400E38"/>
    <w:rsid w:val="00404F10"/>
    <w:rsid w:val="00405B49"/>
    <w:rsid w:val="00406634"/>
    <w:rsid w:val="00406A4A"/>
    <w:rsid w:val="00411567"/>
    <w:rsid w:val="004159F0"/>
    <w:rsid w:val="004179A6"/>
    <w:rsid w:val="004236F2"/>
    <w:rsid w:val="004305EB"/>
    <w:rsid w:val="00436CE1"/>
    <w:rsid w:val="00436D8F"/>
    <w:rsid w:val="00437960"/>
    <w:rsid w:val="00444030"/>
    <w:rsid w:val="004472D4"/>
    <w:rsid w:val="00452271"/>
    <w:rsid w:val="0045235A"/>
    <w:rsid w:val="0045255D"/>
    <w:rsid w:val="00452581"/>
    <w:rsid w:val="004535AA"/>
    <w:rsid w:val="00453A0E"/>
    <w:rsid w:val="00454678"/>
    <w:rsid w:val="00462D6A"/>
    <w:rsid w:val="0046648A"/>
    <w:rsid w:val="00472256"/>
    <w:rsid w:val="0047261D"/>
    <w:rsid w:val="004771D4"/>
    <w:rsid w:val="004808BC"/>
    <w:rsid w:val="00481867"/>
    <w:rsid w:val="004911FC"/>
    <w:rsid w:val="00493652"/>
    <w:rsid w:val="004B62A3"/>
    <w:rsid w:val="004D00B3"/>
    <w:rsid w:val="004D0A55"/>
    <w:rsid w:val="004D195F"/>
    <w:rsid w:val="004D6E3E"/>
    <w:rsid w:val="004D7D4C"/>
    <w:rsid w:val="004E50CC"/>
    <w:rsid w:val="004E60F5"/>
    <w:rsid w:val="004F0A89"/>
    <w:rsid w:val="004F394F"/>
    <w:rsid w:val="004F5519"/>
    <w:rsid w:val="004F702B"/>
    <w:rsid w:val="004F7D01"/>
    <w:rsid w:val="005032BC"/>
    <w:rsid w:val="00505EAA"/>
    <w:rsid w:val="00507DF1"/>
    <w:rsid w:val="00511487"/>
    <w:rsid w:val="0052032F"/>
    <w:rsid w:val="005218B0"/>
    <w:rsid w:val="00525894"/>
    <w:rsid w:val="00525C97"/>
    <w:rsid w:val="005265CF"/>
    <w:rsid w:val="005336E5"/>
    <w:rsid w:val="0053415E"/>
    <w:rsid w:val="00535C39"/>
    <w:rsid w:val="00540BF1"/>
    <w:rsid w:val="00552DC8"/>
    <w:rsid w:val="00555889"/>
    <w:rsid w:val="00555B52"/>
    <w:rsid w:val="00556F0E"/>
    <w:rsid w:val="00564CF7"/>
    <w:rsid w:val="00577576"/>
    <w:rsid w:val="00583294"/>
    <w:rsid w:val="005844AD"/>
    <w:rsid w:val="005846B0"/>
    <w:rsid w:val="00584E64"/>
    <w:rsid w:val="00586680"/>
    <w:rsid w:val="00591519"/>
    <w:rsid w:val="00592638"/>
    <w:rsid w:val="00592651"/>
    <w:rsid w:val="00595304"/>
    <w:rsid w:val="00595BB8"/>
    <w:rsid w:val="0059795A"/>
    <w:rsid w:val="005A6D3F"/>
    <w:rsid w:val="005A7BBD"/>
    <w:rsid w:val="005B0BD7"/>
    <w:rsid w:val="005C0CEE"/>
    <w:rsid w:val="005C26C3"/>
    <w:rsid w:val="005D2359"/>
    <w:rsid w:val="005D3B56"/>
    <w:rsid w:val="005D4BE1"/>
    <w:rsid w:val="005E2483"/>
    <w:rsid w:val="005E4A75"/>
    <w:rsid w:val="005F2BA5"/>
    <w:rsid w:val="005F5D8F"/>
    <w:rsid w:val="005F60A8"/>
    <w:rsid w:val="00602278"/>
    <w:rsid w:val="00605783"/>
    <w:rsid w:val="00610A25"/>
    <w:rsid w:val="006136A7"/>
    <w:rsid w:val="00620799"/>
    <w:rsid w:val="00620FAE"/>
    <w:rsid w:val="00621FF6"/>
    <w:rsid w:val="006233A3"/>
    <w:rsid w:val="006250C5"/>
    <w:rsid w:val="0062609B"/>
    <w:rsid w:val="00630811"/>
    <w:rsid w:val="006349C7"/>
    <w:rsid w:val="00635F2F"/>
    <w:rsid w:val="00645921"/>
    <w:rsid w:val="00646572"/>
    <w:rsid w:val="00646EC0"/>
    <w:rsid w:val="00647BFB"/>
    <w:rsid w:val="0065039F"/>
    <w:rsid w:val="00651AF3"/>
    <w:rsid w:val="00651D55"/>
    <w:rsid w:val="006535A9"/>
    <w:rsid w:val="00653D39"/>
    <w:rsid w:val="00655B40"/>
    <w:rsid w:val="00660916"/>
    <w:rsid w:val="0066167B"/>
    <w:rsid w:val="00661C2B"/>
    <w:rsid w:val="00662D80"/>
    <w:rsid w:val="00664188"/>
    <w:rsid w:val="006763FC"/>
    <w:rsid w:val="00676DB6"/>
    <w:rsid w:val="006814D1"/>
    <w:rsid w:val="00692055"/>
    <w:rsid w:val="006929FD"/>
    <w:rsid w:val="0069712F"/>
    <w:rsid w:val="00697858"/>
    <w:rsid w:val="006A07AF"/>
    <w:rsid w:val="006A2667"/>
    <w:rsid w:val="006A5FDE"/>
    <w:rsid w:val="006B0335"/>
    <w:rsid w:val="006B1424"/>
    <w:rsid w:val="006B44B0"/>
    <w:rsid w:val="006B6570"/>
    <w:rsid w:val="006B70A6"/>
    <w:rsid w:val="006C0804"/>
    <w:rsid w:val="006C0AA3"/>
    <w:rsid w:val="006C6BE2"/>
    <w:rsid w:val="006D042C"/>
    <w:rsid w:val="006D44B0"/>
    <w:rsid w:val="006D5C61"/>
    <w:rsid w:val="006D74B7"/>
    <w:rsid w:val="006E119F"/>
    <w:rsid w:val="006E6EF7"/>
    <w:rsid w:val="006F2728"/>
    <w:rsid w:val="006F57EC"/>
    <w:rsid w:val="006F6829"/>
    <w:rsid w:val="006F7A42"/>
    <w:rsid w:val="006F7E92"/>
    <w:rsid w:val="00701EEC"/>
    <w:rsid w:val="00705EEE"/>
    <w:rsid w:val="007061DB"/>
    <w:rsid w:val="00711AC1"/>
    <w:rsid w:val="00712718"/>
    <w:rsid w:val="007156FE"/>
    <w:rsid w:val="00717302"/>
    <w:rsid w:val="00720C81"/>
    <w:rsid w:val="00726732"/>
    <w:rsid w:val="0073227C"/>
    <w:rsid w:val="00734904"/>
    <w:rsid w:val="0073567C"/>
    <w:rsid w:val="007448FB"/>
    <w:rsid w:val="00745502"/>
    <w:rsid w:val="00750AD2"/>
    <w:rsid w:val="00752F18"/>
    <w:rsid w:val="00754175"/>
    <w:rsid w:val="007571A1"/>
    <w:rsid w:val="00761EFE"/>
    <w:rsid w:val="00763836"/>
    <w:rsid w:val="007652B6"/>
    <w:rsid w:val="00767CEA"/>
    <w:rsid w:val="00770EB1"/>
    <w:rsid w:val="007770AC"/>
    <w:rsid w:val="00784530"/>
    <w:rsid w:val="00787094"/>
    <w:rsid w:val="00787164"/>
    <w:rsid w:val="00793558"/>
    <w:rsid w:val="007B031B"/>
    <w:rsid w:val="007B6682"/>
    <w:rsid w:val="007C25D6"/>
    <w:rsid w:val="007C3C7F"/>
    <w:rsid w:val="007C4300"/>
    <w:rsid w:val="007C5975"/>
    <w:rsid w:val="007C59DA"/>
    <w:rsid w:val="007C5CCF"/>
    <w:rsid w:val="007D2ADD"/>
    <w:rsid w:val="007D52B7"/>
    <w:rsid w:val="007E38F2"/>
    <w:rsid w:val="007F3CB0"/>
    <w:rsid w:val="00802AEB"/>
    <w:rsid w:val="00806C37"/>
    <w:rsid w:val="00807AEE"/>
    <w:rsid w:val="00811BF5"/>
    <w:rsid w:val="0081320B"/>
    <w:rsid w:val="008141EB"/>
    <w:rsid w:val="00815FBE"/>
    <w:rsid w:val="008178A4"/>
    <w:rsid w:val="00821B0A"/>
    <w:rsid w:val="00824910"/>
    <w:rsid w:val="00835587"/>
    <w:rsid w:val="0084274B"/>
    <w:rsid w:val="008437F8"/>
    <w:rsid w:val="00844D95"/>
    <w:rsid w:val="00852814"/>
    <w:rsid w:val="00853A21"/>
    <w:rsid w:val="0087158A"/>
    <w:rsid w:val="00873AEE"/>
    <w:rsid w:val="00875EC4"/>
    <w:rsid w:val="00875EEC"/>
    <w:rsid w:val="008761AD"/>
    <w:rsid w:val="008819E6"/>
    <w:rsid w:val="00884EFF"/>
    <w:rsid w:val="00885222"/>
    <w:rsid w:val="008854BD"/>
    <w:rsid w:val="00891651"/>
    <w:rsid w:val="00891AC3"/>
    <w:rsid w:val="00894B3F"/>
    <w:rsid w:val="00895B22"/>
    <w:rsid w:val="00895BE2"/>
    <w:rsid w:val="00896332"/>
    <w:rsid w:val="008A0172"/>
    <w:rsid w:val="008A60E8"/>
    <w:rsid w:val="008B0662"/>
    <w:rsid w:val="008B1BDC"/>
    <w:rsid w:val="008B3579"/>
    <w:rsid w:val="008B3751"/>
    <w:rsid w:val="008B6A81"/>
    <w:rsid w:val="008C4827"/>
    <w:rsid w:val="008C6319"/>
    <w:rsid w:val="008D31EE"/>
    <w:rsid w:val="008D41C5"/>
    <w:rsid w:val="008D4506"/>
    <w:rsid w:val="008D6AA4"/>
    <w:rsid w:val="008D7F59"/>
    <w:rsid w:val="008F0528"/>
    <w:rsid w:val="008F24FA"/>
    <w:rsid w:val="008F2BE3"/>
    <w:rsid w:val="008F3182"/>
    <w:rsid w:val="009042C3"/>
    <w:rsid w:val="00906555"/>
    <w:rsid w:val="009131CE"/>
    <w:rsid w:val="00917B6D"/>
    <w:rsid w:val="00923992"/>
    <w:rsid w:val="00924DFE"/>
    <w:rsid w:val="00925E61"/>
    <w:rsid w:val="009266E8"/>
    <w:rsid w:val="0093034A"/>
    <w:rsid w:val="009334F8"/>
    <w:rsid w:val="00934B01"/>
    <w:rsid w:val="00934EFC"/>
    <w:rsid w:val="00934FB4"/>
    <w:rsid w:val="009377B9"/>
    <w:rsid w:val="009413EA"/>
    <w:rsid w:val="00944EC2"/>
    <w:rsid w:val="00945767"/>
    <w:rsid w:val="00945AF4"/>
    <w:rsid w:val="00954512"/>
    <w:rsid w:val="00962193"/>
    <w:rsid w:val="009664EC"/>
    <w:rsid w:val="009726DF"/>
    <w:rsid w:val="00973C7C"/>
    <w:rsid w:val="00974D23"/>
    <w:rsid w:val="00980870"/>
    <w:rsid w:val="00980F74"/>
    <w:rsid w:val="009814D5"/>
    <w:rsid w:val="0098210E"/>
    <w:rsid w:val="00987CDB"/>
    <w:rsid w:val="00991FA4"/>
    <w:rsid w:val="00993518"/>
    <w:rsid w:val="009A3091"/>
    <w:rsid w:val="009A6020"/>
    <w:rsid w:val="009B12C2"/>
    <w:rsid w:val="009B168E"/>
    <w:rsid w:val="009B5093"/>
    <w:rsid w:val="009B51CB"/>
    <w:rsid w:val="009C0D24"/>
    <w:rsid w:val="009C311F"/>
    <w:rsid w:val="009C7F07"/>
    <w:rsid w:val="009D0A00"/>
    <w:rsid w:val="009E7E28"/>
    <w:rsid w:val="009F0F49"/>
    <w:rsid w:val="009F1373"/>
    <w:rsid w:val="009F1CC7"/>
    <w:rsid w:val="009F4C64"/>
    <w:rsid w:val="009F5745"/>
    <w:rsid w:val="009F7C17"/>
    <w:rsid w:val="00A00526"/>
    <w:rsid w:val="00A00E50"/>
    <w:rsid w:val="00A010B3"/>
    <w:rsid w:val="00A05B4B"/>
    <w:rsid w:val="00A10594"/>
    <w:rsid w:val="00A15618"/>
    <w:rsid w:val="00A20AC2"/>
    <w:rsid w:val="00A2160D"/>
    <w:rsid w:val="00A2274C"/>
    <w:rsid w:val="00A24293"/>
    <w:rsid w:val="00A35009"/>
    <w:rsid w:val="00A35C31"/>
    <w:rsid w:val="00A37323"/>
    <w:rsid w:val="00A42DD2"/>
    <w:rsid w:val="00A46993"/>
    <w:rsid w:val="00A508B9"/>
    <w:rsid w:val="00A50A0C"/>
    <w:rsid w:val="00A515B5"/>
    <w:rsid w:val="00A530B2"/>
    <w:rsid w:val="00A53498"/>
    <w:rsid w:val="00A55BC6"/>
    <w:rsid w:val="00A55E22"/>
    <w:rsid w:val="00A62D90"/>
    <w:rsid w:val="00A66B39"/>
    <w:rsid w:val="00A707C2"/>
    <w:rsid w:val="00A7670D"/>
    <w:rsid w:val="00A771D5"/>
    <w:rsid w:val="00A8025C"/>
    <w:rsid w:val="00A9044B"/>
    <w:rsid w:val="00A955B9"/>
    <w:rsid w:val="00AA02FD"/>
    <w:rsid w:val="00AA25AA"/>
    <w:rsid w:val="00AB0534"/>
    <w:rsid w:val="00AB0B36"/>
    <w:rsid w:val="00AB2B2F"/>
    <w:rsid w:val="00AB404E"/>
    <w:rsid w:val="00AB7686"/>
    <w:rsid w:val="00AC2A9E"/>
    <w:rsid w:val="00AC479D"/>
    <w:rsid w:val="00AD03E1"/>
    <w:rsid w:val="00AD68F1"/>
    <w:rsid w:val="00AD712B"/>
    <w:rsid w:val="00AE06BA"/>
    <w:rsid w:val="00AE1FF7"/>
    <w:rsid w:val="00AE545D"/>
    <w:rsid w:val="00AF6141"/>
    <w:rsid w:val="00B0302F"/>
    <w:rsid w:val="00B07F08"/>
    <w:rsid w:val="00B112B0"/>
    <w:rsid w:val="00B11688"/>
    <w:rsid w:val="00B14AF9"/>
    <w:rsid w:val="00B21C3F"/>
    <w:rsid w:val="00B21C9A"/>
    <w:rsid w:val="00B227D4"/>
    <w:rsid w:val="00B232DF"/>
    <w:rsid w:val="00B23350"/>
    <w:rsid w:val="00B26B4F"/>
    <w:rsid w:val="00B27D27"/>
    <w:rsid w:val="00B27E80"/>
    <w:rsid w:val="00B30B62"/>
    <w:rsid w:val="00B340BE"/>
    <w:rsid w:val="00B3438C"/>
    <w:rsid w:val="00B476D9"/>
    <w:rsid w:val="00B53A4C"/>
    <w:rsid w:val="00B6295B"/>
    <w:rsid w:val="00B661AC"/>
    <w:rsid w:val="00B708C9"/>
    <w:rsid w:val="00B73057"/>
    <w:rsid w:val="00B760BB"/>
    <w:rsid w:val="00B808F4"/>
    <w:rsid w:val="00B83131"/>
    <w:rsid w:val="00B837B3"/>
    <w:rsid w:val="00B94842"/>
    <w:rsid w:val="00BA0B39"/>
    <w:rsid w:val="00BA3B28"/>
    <w:rsid w:val="00BB2269"/>
    <w:rsid w:val="00BB4AE3"/>
    <w:rsid w:val="00BB4BD4"/>
    <w:rsid w:val="00BB57A6"/>
    <w:rsid w:val="00BB59C2"/>
    <w:rsid w:val="00BB6F75"/>
    <w:rsid w:val="00BB73A2"/>
    <w:rsid w:val="00BC1154"/>
    <w:rsid w:val="00BC3734"/>
    <w:rsid w:val="00BC428D"/>
    <w:rsid w:val="00BC4F13"/>
    <w:rsid w:val="00BC5A5C"/>
    <w:rsid w:val="00BE26CE"/>
    <w:rsid w:val="00BE6579"/>
    <w:rsid w:val="00C03CB9"/>
    <w:rsid w:val="00C0721A"/>
    <w:rsid w:val="00C11CCA"/>
    <w:rsid w:val="00C13143"/>
    <w:rsid w:val="00C31EF1"/>
    <w:rsid w:val="00C353D1"/>
    <w:rsid w:val="00C41517"/>
    <w:rsid w:val="00C41C9D"/>
    <w:rsid w:val="00C42A8B"/>
    <w:rsid w:val="00C578C5"/>
    <w:rsid w:val="00C60774"/>
    <w:rsid w:val="00C625DE"/>
    <w:rsid w:val="00C636CE"/>
    <w:rsid w:val="00C63C10"/>
    <w:rsid w:val="00C73DE1"/>
    <w:rsid w:val="00C75FD2"/>
    <w:rsid w:val="00C804FA"/>
    <w:rsid w:val="00C812EE"/>
    <w:rsid w:val="00C82CB8"/>
    <w:rsid w:val="00C8301F"/>
    <w:rsid w:val="00C844A8"/>
    <w:rsid w:val="00C944AB"/>
    <w:rsid w:val="00C94650"/>
    <w:rsid w:val="00C95360"/>
    <w:rsid w:val="00CA12EC"/>
    <w:rsid w:val="00CA5FF6"/>
    <w:rsid w:val="00CB2815"/>
    <w:rsid w:val="00CB3660"/>
    <w:rsid w:val="00CB3D76"/>
    <w:rsid w:val="00CB46B9"/>
    <w:rsid w:val="00CB60C7"/>
    <w:rsid w:val="00CD3D1E"/>
    <w:rsid w:val="00CE1328"/>
    <w:rsid w:val="00CE48B0"/>
    <w:rsid w:val="00CE7823"/>
    <w:rsid w:val="00CF1044"/>
    <w:rsid w:val="00CF5997"/>
    <w:rsid w:val="00D04186"/>
    <w:rsid w:val="00D11167"/>
    <w:rsid w:val="00D21066"/>
    <w:rsid w:val="00D22AC9"/>
    <w:rsid w:val="00D3187A"/>
    <w:rsid w:val="00D4500E"/>
    <w:rsid w:val="00D45875"/>
    <w:rsid w:val="00D5159A"/>
    <w:rsid w:val="00D54BB5"/>
    <w:rsid w:val="00D55388"/>
    <w:rsid w:val="00D715E9"/>
    <w:rsid w:val="00D77969"/>
    <w:rsid w:val="00D77A0D"/>
    <w:rsid w:val="00D80989"/>
    <w:rsid w:val="00D86E23"/>
    <w:rsid w:val="00D9109E"/>
    <w:rsid w:val="00D916A0"/>
    <w:rsid w:val="00DA288C"/>
    <w:rsid w:val="00DA4927"/>
    <w:rsid w:val="00DA6BEF"/>
    <w:rsid w:val="00DB3086"/>
    <w:rsid w:val="00DB39C9"/>
    <w:rsid w:val="00DB5693"/>
    <w:rsid w:val="00DB61FD"/>
    <w:rsid w:val="00DB6717"/>
    <w:rsid w:val="00DB68E0"/>
    <w:rsid w:val="00DC0FE4"/>
    <w:rsid w:val="00DC5E47"/>
    <w:rsid w:val="00DD11AA"/>
    <w:rsid w:val="00DD4858"/>
    <w:rsid w:val="00DD49A4"/>
    <w:rsid w:val="00DE756F"/>
    <w:rsid w:val="00E01D15"/>
    <w:rsid w:val="00E024A9"/>
    <w:rsid w:val="00E042B4"/>
    <w:rsid w:val="00E14AB6"/>
    <w:rsid w:val="00E15AAF"/>
    <w:rsid w:val="00E228FB"/>
    <w:rsid w:val="00E230CE"/>
    <w:rsid w:val="00E2796A"/>
    <w:rsid w:val="00E302BC"/>
    <w:rsid w:val="00E32A2A"/>
    <w:rsid w:val="00E36B55"/>
    <w:rsid w:val="00E37FF3"/>
    <w:rsid w:val="00E4002F"/>
    <w:rsid w:val="00E45513"/>
    <w:rsid w:val="00E46CED"/>
    <w:rsid w:val="00E46EFE"/>
    <w:rsid w:val="00E477D5"/>
    <w:rsid w:val="00E503DB"/>
    <w:rsid w:val="00E56241"/>
    <w:rsid w:val="00E60D7B"/>
    <w:rsid w:val="00E7598B"/>
    <w:rsid w:val="00E76B28"/>
    <w:rsid w:val="00E804EF"/>
    <w:rsid w:val="00E808A7"/>
    <w:rsid w:val="00E81F1E"/>
    <w:rsid w:val="00E8393D"/>
    <w:rsid w:val="00E87CB1"/>
    <w:rsid w:val="00E918D8"/>
    <w:rsid w:val="00E924BB"/>
    <w:rsid w:val="00E94590"/>
    <w:rsid w:val="00E946DA"/>
    <w:rsid w:val="00EA0E15"/>
    <w:rsid w:val="00EA35B4"/>
    <w:rsid w:val="00EB1A80"/>
    <w:rsid w:val="00EB2330"/>
    <w:rsid w:val="00EB31D2"/>
    <w:rsid w:val="00EB5E63"/>
    <w:rsid w:val="00EC19C3"/>
    <w:rsid w:val="00EC1D15"/>
    <w:rsid w:val="00EC2946"/>
    <w:rsid w:val="00EC7514"/>
    <w:rsid w:val="00EC7B36"/>
    <w:rsid w:val="00ED1D54"/>
    <w:rsid w:val="00ED602B"/>
    <w:rsid w:val="00ED7D83"/>
    <w:rsid w:val="00EE5956"/>
    <w:rsid w:val="00EF1A73"/>
    <w:rsid w:val="00EF5665"/>
    <w:rsid w:val="00EF63C3"/>
    <w:rsid w:val="00F00750"/>
    <w:rsid w:val="00F0089C"/>
    <w:rsid w:val="00F014FC"/>
    <w:rsid w:val="00F01614"/>
    <w:rsid w:val="00F0197E"/>
    <w:rsid w:val="00F05075"/>
    <w:rsid w:val="00F056DB"/>
    <w:rsid w:val="00F07C69"/>
    <w:rsid w:val="00F11356"/>
    <w:rsid w:val="00F13C6B"/>
    <w:rsid w:val="00F149B7"/>
    <w:rsid w:val="00F1549F"/>
    <w:rsid w:val="00F30740"/>
    <w:rsid w:val="00F402F2"/>
    <w:rsid w:val="00F413AA"/>
    <w:rsid w:val="00F4209A"/>
    <w:rsid w:val="00F44A3D"/>
    <w:rsid w:val="00F44C69"/>
    <w:rsid w:val="00F46BD1"/>
    <w:rsid w:val="00F46D8E"/>
    <w:rsid w:val="00F46EBD"/>
    <w:rsid w:val="00F541A7"/>
    <w:rsid w:val="00F55558"/>
    <w:rsid w:val="00F60603"/>
    <w:rsid w:val="00F607F4"/>
    <w:rsid w:val="00F60AEC"/>
    <w:rsid w:val="00F67A0D"/>
    <w:rsid w:val="00F70144"/>
    <w:rsid w:val="00F71F26"/>
    <w:rsid w:val="00F73B75"/>
    <w:rsid w:val="00F74EAC"/>
    <w:rsid w:val="00F80725"/>
    <w:rsid w:val="00F81AF4"/>
    <w:rsid w:val="00F82F8E"/>
    <w:rsid w:val="00F832F3"/>
    <w:rsid w:val="00F84784"/>
    <w:rsid w:val="00F85E91"/>
    <w:rsid w:val="00F9178B"/>
    <w:rsid w:val="00F95F9A"/>
    <w:rsid w:val="00FA117F"/>
    <w:rsid w:val="00FA16B1"/>
    <w:rsid w:val="00FA667C"/>
    <w:rsid w:val="00FA6C0C"/>
    <w:rsid w:val="00FB1192"/>
    <w:rsid w:val="00FB46BB"/>
    <w:rsid w:val="00FB5E7C"/>
    <w:rsid w:val="00FB65E0"/>
    <w:rsid w:val="00FB7AE8"/>
    <w:rsid w:val="00FC180C"/>
    <w:rsid w:val="00FC3392"/>
    <w:rsid w:val="00FC6F33"/>
    <w:rsid w:val="00FE2A77"/>
    <w:rsid w:val="00FE7C27"/>
    <w:rsid w:val="00FF27BF"/>
    <w:rsid w:val="00FF4C27"/>
    <w:rsid w:val="00FF52B4"/>
    <w:rsid w:val="00FF6BDD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FF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3C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13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1373"/>
    <w:pPr>
      <w:keepNext/>
      <w:spacing w:after="0" w:line="240" w:lineRule="auto"/>
      <w:outlineLvl w:val="2"/>
    </w:pPr>
    <w:rPr>
      <w:rFonts w:ascii="Times New Roman" w:hAnsi="Times New Roman"/>
      <w:b/>
      <w:bCs/>
      <w:sz w:val="1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3C7F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9F137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9F1373"/>
    <w:rPr>
      <w:rFonts w:ascii="Times New Roman" w:hAnsi="Times New Roman" w:cs="Times New Roman"/>
      <w:b/>
      <w:sz w:val="14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rsid w:val="00B21C3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95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5F9A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5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5F9A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B760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760BB"/>
    <w:rPr>
      <w:rFonts w:ascii="Tahoma" w:hAnsi="Tahoma" w:cs="Times New Roman"/>
      <w:sz w:val="16"/>
      <w:lang w:eastAsia="en-US"/>
    </w:rPr>
  </w:style>
  <w:style w:type="paragraph" w:styleId="a9">
    <w:name w:val="Body Text"/>
    <w:basedOn w:val="a"/>
    <w:link w:val="aa"/>
    <w:uiPriority w:val="99"/>
    <w:rsid w:val="001F2D4E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F2D4E"/>
    <w:rPr>
      <w:rFonts w:ascii="Times New Roman" w:hAnsi="Times New Roman" w:cs="Times New Roman"/>
      <w:sz w:val="28"/>
    </w:rPr>
  </w:style>
  <w:style w:type="table" w:styleId="ab">
    <w:name w:val="Table Grid"/>
    <w:basedOn w:val="a1"/>
    <w:uiPriority w:val="39"/>
    <w:rsid w:val="009F137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9F137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F1373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9F1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Текст сноски Знак"/>
    <w:link w:val="af"/>
    <w:uiPriority w:val="99"/>
    <w:semiHidden/>
    <w:locked/>
    <w:rsid w:val="007C3C7F"/>
  </w:style>
  <w:style w:type="paragraph" w:styleId="af">
    <w:name w:val="footnote text"/>
    <w:basedOn w:val="a"/>
    <w:link w:val="ae"/>
    <w:uiPriority w:val="99"/>
    <w:semiHidden/>
    <w:rsid w:val="007C3C7F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10">
    <w:name w:val="Текст сноски Знак110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9">
    <w:name w:val="Текст сноски Знак19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8">
    <w:name w:val="Текст сноски Знак18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7">
    <w:name w:val="Текст сноски Знак17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6">
    <w:name w:val="Текст сноски Знак16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5">
    <w:name w:val="Текст сноски Знак15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4">
    <w:name w:val="Текст сноски Знак14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3">
    <w:name w:val="Текст сноски Знак13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20">
    <w:name w:val="Текст сноски Знак12"/>
    <w:basedOn w:val="a0"/>
    <w:uiPriority w:val="99"/>
    <w:semiHidden/>
    <w:rsid w:val="00CA5FF6"/>
    <w:rPr>
      <w:rFonts w:cs="Times New Roman"/>
      <w:lang w:eastAsia="en-US"/>
    </w:rPr>
  </w:style>
  <w:style w:type="character" w:customStyle="1" w:styleId="111">
    <w:name w:val="Текст сноски Знак11"/>
    <w:uiPriority w:val="99"/>
    <w:semiHidden/>
    <w:rsid w:val="007C3C7F"/>
    <w:rPr>
      <w:lang w:eastAsia="en-US"/>
    </w:rPr>
  </w:style>
  <w:style w:type="character" w:customStyle="1" w:styleId="31">
    <w:name w:val="Основной текст 3 Знак"/>
    <w:link w:val="32"/>
    <w:locked/>
    <w:rsid w:val="007C3C7F"/>
    <w:rPr>
      <w:sz w:val="24"/>
    </w:rPr>
  </w:style>
  <w:style w:type="paragraph" w:styleId="32">
    <w:name w:val="Body Text 3"/>
    <w:basedOn w:val="a"/>
    <w:link w:val="31"/>
    <w:uiPriority w:val="99"/>
    <w:rsid w:val="007C3C7F"/>
    <w:pPr>
      <w:spacing w:before="60" w:after="60" w:line="240" w:lineRule="auto"/>
    </w:pPr>
    <w:rPr>
      <w:sz w:val="24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10">
    <w:name w:val="Основной текст 3 Знак110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9">
    <w:name w:val="Основной текст 3 Знак19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8">
    <w:name w:val="Основной текст 3 Знак18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7">
    <w:name w:val="Основной текст 3 Знак17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6">
    <w:name w:val="Основной текст 3 Знак16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5">
    <w:name w:val="Основной текст 3 Знак15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4">
    <w:name w:val="Основной текст 3 Знак14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3">
    <w:name w:val="Основной текст 3 Знак13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2">
    <w:name w:val="Основной текст 3 Знак12"/>
    <w:basedOn w:val="a0"/>
    <w:uiPriority w:val="99"/>
    <w:semiHidden/>
    <w:rsid w:val="00CA5FF6"/>
    <w:rPr>
      <w:rFonts w:cs="Times New Roman"/>
      <w:sz w:val="16"/>
      <w:szCs w:val="16"/>
      <w:lang w:eastAsia="en-US"/>
    </w:rPr>
  </w:style>
  <w:style w:type="character" w:customStyle="1" w:styleId="311">
    <w:name w:val="Основной текст 3 Знак11"/>
    <w:uiPriority w:val="99"/>
    <w:semiHidden/>
    <w:rsid w:val="007C3C7F"/>
    <w:rPr>
      <w:sz w:val="16"/>
      <w:lang w:eastAsia="en-US"/>
    </w:rPr>
  </w:style>
  <w:style w:type="paragraph" w:customStyle="1" w:styleId="ConsPlusNonformat">
    <w:name w:val="ConsPlusNonformat"/>
    <w:rsid w:val="007C3C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uiPriority w:val="99"/>
    <w:semiHidden/>
    <w:rsid w:val="007C3C7F"/>
    <w:rPr>
      <w:rFonts w:ascii="Times New Roman" w:hAnsi="Times New Roman"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7C3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7C3C7F"/>
    <w:rPr>
      <w:rFonts w:ascii="Times New Roman" w:hAnsi="Times New Roman" w:cs="Times New Roman"/>
    </w:rPr>
  </w:style>
  <w:style w:type="character" w:styleId="af3">
    <w:name w:val="endnote reference"/>
    <w:basedOn w:val="a0"/>
    <w:uiPriority w:val="99"/>
    <w:semiHidden/>
    <w:rsid w:val="007C3C7F"/>
    <w:rPr>
      <w:rFonts w:cs="Times New Roman"/>
      <w:vertAlign w:val="superscript"/>
    </w:rPr>
  </w:style>
  <w:style w:type="character" w:customStyle="1" w:styleId="21">
    <w:name w:val="Знак Знак2"/>
    <w:basedOn w:val="a0"/>
    <w:rsid w:val="007C3C7F"/>
    <w:rPr>
      <w:rFonts w:cs="Times New Roman"/>
    </w:rPr>
  </w:style>
  <w:style w:type="character" w:styleId="af4">
    <w:name w:val="page number"/>
    <w:basedOn w:val="a0"/>
    <w:uiPriority w:val="99"/>
    <w:rsid w:val="007C3C7F"/>
    <w:rPr>
      <w:rFonts w:cs="Times New Roman"/>
    </w:rPr>
  </w:style>
  <w:style w:type="character" w:customStyle="1" w:styleId="af5">
    <w:name w:val="Гипертекстовая ссылка"/>
    <w:rsid w:val="007C3C7F"/>
    <w:rPr>
      <w:color w:val="106BBE"/>
    </w:rPr>
  </w:style>
  <w:style w:type="character" w:customStyle="1" w:styleId="33">
    <w:name w:val="Знак Знак3"/>
    <w:rsid w:val="007C3C7F"/>
    <w:rPr>
      <w:sz w:val="24"/>
      <w:lang w:val="ru-RU" w:eastAsia="ru-RU"/>
    </w:rPr>
  </w:style>
  <w:style w:type="character" w:customStyle="1" w:styleId="apple-converted-space">
    <w:name w:val="apple-converted-space"/>
    <w:basedOn w:val="a0"/>
    <w:rsid w:val="007C3C7F"/>
    <w:rPr>
      <w:rFonts w:cs="Times New Roman"/>
    </w:rPr>
  </w:style>
  <w:style w:type="paragraph" w:styleId="af6">
    <w:name w:val="Normal (Web)"/>
    <w:basedOn w:val="a"/>
    <w:uiPriority w:val="99"/>
    <w:rsid w:val="007C3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04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2C6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B82F-83D1-4780-9AB3-518D8282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администратор4</cp:lastModifiedBy>
  <cp:revision>2</cp:revision>
  <cp:lastPrinted>2015-08-24T10:15:00Z</cp:lastPrinted>
  <dcterms:created xsi:type="dcterms:W3CDTF">2024-04-12T13:45:00Z</dcterms:created>
  <dcterms:modified xsi:type="dcterms:W3CDTF">2024-04-12T13:45:00Z</dcterms:modified>
</cp:coreProperties>
</file>