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EC" w:rsidRPr="00BA03FF" w:rsidRDefault="00CB74EC" w:rsidP="003A2CFA">
      <w:pPr>
        <w:jc w:val="center"/>
        <w:rPr>
          <w:b/>
          <w:szCs w:val="28"/>
        </w:rPr>
      </w:pPr>
      <w:bookmarkStart w:id="0" w:name="_Hlk177463211"/>
      <w:r w:rsidRPr="00BA03FF">
        <w:rPr>
          <w:b/>
          <w:szCs w:val="28"/>
        </w:rPr>
        <w:t>ПОЯСНИТЕЛЬНАЯ ЗАПИСКА</w:t>
      </w:r>
    </w:p>
    <w:p w:rsidR="00CB74EC" w:rsidRPr="00BA03FF" w:rsidRDefault="00CB74EC" w:rsidP="00CB74EC">
      <w:pPr>
        <w:jc w:val="center"/>
        <w:rPr>
          <w:b/>
          <w:szCs w:val="28"/>
        </w:rPr>
      </w:pPr>
    </w:p>
    <w:p w:rsidR="00573FA3" w:rsidRPr="00BA03FF" w:rsidRDefault="00573FA3" w:rsidP="00CB74EC">
      <w:pPr>
        <w:jc w:val="center"/>
        <w:rPr>
          <w:b/>
          <w:szCs w:val="28"/>
        </w:rPr>
      </w:pPr>
    </w:p>
    <w:p w:rsidR="00573FA3" w:rsidRPr="00BA03FF" w:rsidRDefault="00573FA3" w:rsidP="00CB74EC">
      <w:pPr>
        <w:jc w:val="center"/>
        <w:rPr>
          <w:b/>
          <w:szCs w:val="28"/>
        </w:rPr>
      </w:pPr>
    </w:p>
    <w:p w:rsidR="00920238" w:rsidRPr="00BA03FF" w:rsidRDefault="001C61BB" w:rsidP="009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3FF">
        <w:rPr>
          <w:rFonts w:ascii="Times New Roman" w:hAnsi="Times New Roman" w:cs="Times New Roman"/>
          <w:sz w:val="28"/>
          <w:szCs w:val="28"/>
        </w:rPr>
        <w:t>к</w:t>
      </w:r>
      <w:r w:rsidR="00CB74EC" w:rsidRPr="00BA03FF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553CC" w:rsidRPr="00BA03FF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</w:t>
      </w:r>
      <w:bookmarkStart w:id="1" w:name="_Hlk177463380"/>
      <w:bookmarkStart w:id="2" w:name="_Hlk177468703"/>
      <w:r w:rsidR="000163DB" w:rsidRPr="00BA03FF">
        <w:rPr>
          <w:rFonts w:ascii="Times New Roman" w:hAnsi="Times New Roman" w:cs="Times New Roman"/>
          <w:sz w:val="28"/>
          <w:szCs w:val="28"/>
        </w:rPr>
        <w:t>«</w:t>
      </w:r>
      <w:r w:rsidR="00920238" w:rsidRPr="00BA03FF">
        <w:rPr>
          <w:rFonts w:ascii="Times New Roman" w:hAnsi="Times New Roman" w:cs="Times New Roman"/>
          <w:sz w:val="28"/>
          <w:szCs w:val="28"/>
        </w:rPr>
        <w:t xml:space="preserve">Об утверждении примерной дополнительной профессиональной программы – </w:t>
      </w:r>
      <w:bookmarkStart w:id="3" w:name="_Hlk177463299"/>
      <w:r w:rsidR="00920238" w:rsidRPr="00BA03FF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врачей по теме «Актуальные вопросы обеспечения биологической, химической и радиационной безопасности» </w:t>
      </w:r>
    </w:p>
    <w:p w:rsidR="00CB74EC" w:rsidRPr="00BA03FF" w:rsidRDefault="00920238" w:rsidP="00920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3FF">
        <w:rPr>
          <w:rFonts w:ascii="Times New Roman" w:hAnsi="Times New Roman" w:cs="Times New Roman"/>
          <w:sz w:val="28"/>
          <w:szCs w:val="28"/>
        </w:rPr>
        <w:t>(со сроком освоения 18 академических часов)»</w:t>
      </w:r>
      <w:bookmarkEnd w:id="3"/>
    </w:p>
    <w:bookmarkEnd w:id="1"/>
    <w:p w:rsidR="0046566C" w:rsidRPr="00BA03FF" w:rsidRDefault="0046566C" w:rsidP="007C448E">
      <w:pPr>
        <w:spacing w:line="276" w:lineRule="auto"/>
        <w:ind w:firstLine="709"/>
        <w:rPr>
          <w:szCs w:val="28"/>
        </w:rPr>
      </w:pPr>
    </w:p>
    <w:bookmarkEnd w:id="2"/>
    <w:p w:rsidR="00BA03FF" w:rsidRPr="00BA03FF" w:rsidRDefault="00BA03FF" w:rsidP="00BA03F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BA03FF">
        <w:rPr>
          <w:color w:val="000000"/>
          <w:szCs w:val="28"/>
        </w:rPr>
        <w:t xml:space="preserve">роект приказа Минздрава России «Об утверждении примерной </w:t>
      </w:r>
      <w:bookmarkStart w:id="4" w:name="_Hlk177468833"/>
      <w:r w:rsidRPr="00BA03FF">
        <w:rPr>
          <w:color w:val="000000"/>
          <w:szCs w:val="28"/>
        </w:rPr>
        <w:t xml:space="preserve">дополнительной профессиональной программы – программы повышения квалификации врачей по теме «Актуальные вопросы обеспечения биологической, химической и радиационной безопасности» </w:t>
      </w:r>
      <w:bookmarkEnd w:id="4"/>
      <w:r w:rsidRPr="00BA03FF">
        <w:rPr>
          <w:color w:val="000000"/>
          <w:szCs w:val="28"/>
        </w:rPr>
        <w:t xml:space="preserve">(со сроком освоения 18 академических часов)» (далее – проект приказа) </w:t>
      </w:r>
      <w:r w:rsidRPr="00BA03FF">
        <w:rPr>
          <w:szCs w:val="28"/>
        </w:rPr>
        <w:t xml:space="preserve">разработан </w:t>
      </w:r>
      <w:r>
        <w:rPr>
          <w:szCs w:val="28"/>
        </w:rPr>
        <w:br/>
      </w:r>
      <w:r w:rsidRPr="00BA03FF">
        <w:rPr>
          <w:szCs w:val="28"/>
        </w:rPr>
        <w:t xml:space="preserve">в рамках реализации полномочий, установленных </w:t>
      </w:r>
      <w:bookmarkStart w:id="5" w:name="_GoBack"/>
      <w:r w:rsidR="000A7DB2" w:rsidRPr="000A7DB2">
        <w:rPr>
          <w:color w:val="000000"/>
          <w:szCs w:val="28"/>
        </w:rPr>
        <w:t xml:space="preserve">частью 3 статьи 82 Федерального закона от 29 декабря 2012 г. № 273-ФЗ «Об образовании </w:t>
      </w:r>
      <w:r w:rsidR="000A7DB2">
        <w:rPr>
          <w:color w:val="000000"/>
          <w:szCs w:val="28"/>
        </w:rPr>
        <w:br/>
      </w:r>
      <w:r w:rsidR="000A7DB2" w:rsidRPr="000A7DB2">
        <w:rPr>
          <w:color w:val="000000"/>
          <w:szCs w:val="28"/>
        </w:rPr>
        <w:t>в Российской Федерации»</w:t>
      </w:r>
      <w:r w:rsidRPr="00BA03FF">
        <w:rPr>
          <w:color w:val="000000"/>
          <w:szCs w:val="28"/>
        </w:rPr>
        <w:t>.</w:t>
      </w:r>
      <w:bookmarkEnd w:id="5"/>
    </w:p>
    <w:p w:rsidR="00BA03FF" w:rsidRPr="00BA03FF" w:rsidRDefault="00BA03FF" w:rsidP="00BA03FF">
      <w:pPr>
        <w:spacing w:after="240"/>
        <w:ind w:firstLine="709"/>
        <w:rPr>
          <w:szCs w:val="28"/>
        </w:rPr>
      </w:pPr>
      <w:r w:rsidRPr="00BA03FF">
        <w:rPr>
          <w:szCs w:val="28"/>
        </w:rPr>
        <w:t>Проект приказа устанавливает минимальные требования к реализации дополнительной профессиональной программы – программы повышения квалификации врачей по теме «Актуальные вопросы обеспечения биологической, химической и радиационной безопасности»</w:t>
      </w:r>
      <w:r>
        <w:rPr>
          <w:szCs w:val="28"/>
        </w:rPr>
        <w:t>.</w:t>
      </w:r>
    </w:p>
    <w:p w:rsidR="009B1977" w:rsidRPr="00BA03FF" w:rsidRDefault="009B1977" w:rsidP="00920238">
      <w:pPr>
        <w:shd w:val="clear" w:color="auto" w:fill="FFFFFF"/>
        <w:ind w:firstLine="709"/>
        <w:rPr>
          <w:szCs w:val="28"/>
        </w:rPr>
      </w:pPr>
      <w:r w:rsidRPr="00BA03FF">
        <w:rPr>
          <w:bCs/>
          <w:szCs w:val="28"/>
        </w:rPr>
        <w:t>Издание приказа Минздрава России «</w:t>
      </w:r>
      <w:r w:rsidRPr="00BA03FF">
        <w:rPr>
          <w:szCs w:val="28"/>
        </w:rPr>
        <w:t xml:space="preserve">Об утверждении примерной дополнительной профессиональной программы профессиональной переподготовки по специальности </w:t>
      </w:r>
      <w:r w:rsidR="00920238" w:rsidRPr="00BA03FF">
        <w:rPr>
          <w:szCs w:val="28"/>
        </w:rPr>
        <w:t xml:space="preserve">«Об утверждении примерной дополнительной профессиональной программы – программы повышения квалификации врачей по теме «Актуальные вопросы обеспечения биологической, химической и радиационной безопасности» (со сроком освоения 18 академических часов)» </w:t>
      </w:r>
      <w:r w:rsidRPr="00BA03FF">
        <w:rPr>
          <w:bCs/>
          <w:color w:val="000000"/>
          <w:szCs w:val="28"/>
        </w:rPr>
        <w:t xml:space="preserve">не потребует выделения дополнительных </w:t>
      </w:r>
      <w:r w:rsidRPr="00BA03FF">
        <w:rPr>
          <w:color w:val="000000"/>
          <w:szCs w:val="28"/>
        </w:rPr>
        <w:t>средств из бюджетов бюджетной системы Российской Федерации.</w:t>
      </w:r>
    </w:p>
    <w:p w:rsidR="009B1977" w:rsidRPr="00BA03FF" w:rsidRDefault="009B1977" w:rsidP="009B1977">
      <w:pPr>
        <w:pStyle w:val="2"/>
        <w:spacing w:after="0" w:line="240" w:lineRule="auto"/>
        <w:ind w:right="2" w:firstLine="709"/>
        <w:jc w:val="both"/>
        <w:rPr>
          <w:sz w:val="28"/>
          <w:szCs w:val="28"/>
        </w:rPr>
      </w:pPr>
    </w:p>
    <w:p w:rsidR="00A2625A" w:rsidRPr="00BA03FF" w:rsidRDefault="00A2625A" w:rsidP="009B1977">
      <w:pPr>
        <w:pStyle w:val="2"/>
        <w:spacing w:after="0" w:line="240" w:lineRule="auto"/>
        <w:ind w:right="2" w:firstLine="709"/>
        <w:jc w:val="both"/>
        <w:rPr>
          <w:sz w:val="28"/>
          <w:szCs w:val="28"/>
        </w:rPr>
      </w:pPr>
    </w:p>
    <w:bookmarkEnd w:id="0"/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0163DB" w:rsidSect="002166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7F" w:rsidRDefault="0008437F" w:rsidP="002166EA">
      <w:r>
        <w:separator/>
      </w:r>
    </w:p>
  </w:endnote>
  <w:endnote w:type="continuationSeparator" w:id="0">
    <w:p w:rsidR="0008437F" w:rsidRDefault="0008437F" w:rsidP="002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7F" w:rsidRDefault="0008437F" w:rsidP="002166EA">
      <w:r>
        <w:separator/>
      </w:r>
    </w:p>
  </w:footnote>
  <w:footnote w:type="continuationSeparator" w:id="0">
    <w:p w:rsidR="0008437F" w:rsidRDefault="0008437F" w:rsidP="0021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EA" w:rsidRPr="008A5447" w:rsidRDefault="00E43F2F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5C5086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53"/>
    <w:rsid w:val="00001DF1"/>
    <w:rsid w:val="00001E1E"/>
    <w:rsid w:val="000030CD"/>
    <w:rsid w:val="000163DB"/>
    <w:rsid w:val="00043A10"/>
    <w:rsid w:val="00056904"/>
    <w:rsid w:val="00057618"/>
    <w:rsid w:val="00065641"/>
    <w:rsid w:val="00067662"/>
    <w:rsid w:val="00067A89"/>
    <w:rsid w:val="00075AF7"/>
    <w:rsid w:val="000762A9"/>
    <w:rsid w:val="000764B3"/>
    <w:rsid w:val="0008437F"/>
    <w:rsid w:val="000906C4"/>
    <w:rsid w:val="000A0EDB"/>
    <w:rsid w:val="000A7DB2"/>
    <w:rsid w:val="000B52F9"/>
    <w:rsid w:val="000D6416"/>
    <w:rsid w:val="000F10BE"/>
    <w:rsid w:val="000F6808"/>
    <w:rsid w:val="00113645"/>
    <w:rsid w:val="00120237"/>
    <w:rsid w:val="00124310"/>
    <w:rsid w:val="001309AF"/>
    <w:rsid w:val="00140836"/>
    <w:rsid w:val="00141034"/>
    <w:rsid w:val="0015545A"/>
    <w:rsid w:val="00163B37"/>
    <w:rsid w:val="001A43E1"/>
    <w:rsid w:val="001B6D9B"/>
    <w:rsid w:val="001C61BB"/>
    <w:rsid w:val="001E069F"/>
    <w:rsid w:val="00201B3B"/>
    <w:rsid w:val="00207F46"/>
    <w:rsid w:val="00212636"/>
    <w:rsid w:val="002166EA"/>
    <w:rsid w:val="00252321"/>
    <w:rsid w:val="002715EE"/>
    <w:rsid w:val="00271731"/>
    <w:rsid w:val="00273C04"/>
    <w:rsid w:val="0027719B"/>
    <w:rsid w:val="00292756"/>
    <w:rsid w:val="002942EE"/>
    <w:rsid w:val="002A7390"/>
    <w:rsid w:val="002B1E37"/>
    <w:rsid w:val="002F74B8"/>
    <w:rsid w:val="0031721C"/>
    <w:rsid w:val="003212F4"/>
    <w:rsid w:val="00327545"/>
    <w:rsid w:val="00332925"/>
    <w:rsid w:val="003349E2"/>
    <w:rsid w:val="00373E9E"/>
    <w:rsid w:val="00376049"/>
    <w:rsid w:val="00392BB9"/>
    <w:rsid w:val="003968F1"/>
    <w:rsid w:val="003A2CFA"/>
    <w:rsid w:val="003B1416"/>
    <w:rsid w:val="003D3F60"/>
    <w:rsid w:val="003E203F"/>
    <w:rsid w:val="00426C5B"/>
    <w:rsid w:val="00443766"/>
    <w:rsid w:val="00446A53"/>
    <w:rsid w:val="004524A7"/>
    <w:rsid w:val="00457402"/>
    <w:rsid w:val="00457B82"/>
    <w:rsid w:val="0046566C"/>
    <w:rsid w:val="00490FEC"/>
    <w:rsid w:val="00494A6B"/>
    <w:rsid w:val="004955B9"/>
    <w:rsid w:val="00497E7D"/>
    <w:rsid w:val="004C0D3C"/>
    <w:rsid w:val="004E6F5E"/>
    <w:rsid w:val="0051149C"/>
    <w:rsid w:val="00513741"/>
    <w:rsid w:val="00541ACC"/>
    <w:rsid w:val="00562333"/>
    <w:rsid w:val="00573FA3"/>
    <w:rsid w:val="00581022"/>
    <w:rsid w:val="00597B25"/>
    <w:rsid w:val="005B7903"/>
    <w:rsid w:val="005C190D"/>
    <w:rsid w:val="005C5086"/>
    <w:rsid w:val="005F7D7A"/>
    <w:rsid w:val="00605A74"/>
    <w:rsid w:val="0060732E"/>
    <w:rsid w:val="0061611E"/>
    <w:rsid w:val="00616430"/>
    <w:rsid w:val="00620146"/>
    <w:rsid w:val="0063478C"/>
    <w:rsid w:val="00641B35"/>
    <w:rsid w:val="00666FAF"/>
    <w:rsid w:val="006932CE"/>
    <w:rsid w:val="006C4F48"/>
    <w:rsid w:val="006D76D1"/>
    <w:rsid w:val="006E3334"/>
    <w:rsid w:val="006E4CDC"/>
    <w:rsid w:val="006F4514"/>
    <w:rsid w:val="00702B05"/>
    <w:rsid w:val="00704DCE"/>
    <w:rsid w:val="007128FF"/>
    <w:rsid w:val="00723376"/>
    <w:rsid w:val="007341A3"/>
    <w:rsid w:val="0074617D"/>
    <w:rsid w:val="00747C58"/>
    <w:rsid w:val="007931BE"/>
    <w:rsid w:val="007A4F10"/>
    <w:rsid w:val="007B2EA4"/>
    <w:rsid w:val="007C448E"/>
    <w:rsid w:val="007E1980"/>
    <w:rsid w:val="007F507E"/>
    <w:rsid w:val="008011FC"/>
    <w:rsid w:val="00814F36"/>
    <w:rsid w:val="0083020B"/>
    <w:rsid w:val="008306C8"/>
    <w:rsid w:val="008327EF"/>
    <w:rsid w:val="0085011C"/>
    <w:rsid w:val="008506B8"/>
    <w:rsid w:val="008512CD"/>
    <w:rsid w:val="00852337"/>
    <w:rsid w:val="00853AB7"/>
    <w:rsid w:val="008551C3"/>
    <w:rsid w:val="0086537B"/>
    <w:rsid w:val="0087788A"/>
    <w:rsid w:val="00882618"/>
    <w:rsid w:val="008963B3"/>
    <w:rsid w:val="008A1258"/>
    <w:rsid w:val="008A5447"/>
    <w:rsid w:val="008A65A1"/>
    <w:rsid w:val="008B2E05"/>
    <w:rsid w:val="008B47AA"/>
    <w:rsid w:val="009015B1"/>
    <w:rsid w:val="00920238"/>
    <w:rsid w:val="009301F8"/>
    <w:rsid w:val="00931142"/>
    <w:rsid w:val="009328AB"/>
    <w:rsid w:val="00941777"/>
    <w:rsid w:val="00963383"/>
    <w:rsid w:val="0096388C"/>
    <w:rsid w:val="00994D2F"/>
    <w:rsid w:val="00996199"/>
    <w:rsid w:val="009A65BF"/>
    <w:rsid w:val="009A72F5"/>
    <w:rsid w:val="009A75C5"/>
    <w:rsid w:val="009B1977"/>
    <w:rsid w:val="009D1A44"/>
    <w:rsid w:val="009D7898"/>
    <w:rsid w:val="009E6119"/>
    <w:rsid w:val="009F784E"/>
    <w:rsid w:val="00A038CF"/>
    <w:rsid w:val="00A16DD9"/>
    <w:rsid w:val="00A2625A"/>
    <w:rsid w:val="00A31E37"/>
    <w:rsid w:val="00A33264"/>
    <w:rsid w:val="00A41F58"/>
    <w:rsid w:val="00A55277"/>
    <w:rsid w:val="00A56E9D"/>
    <w:rsid w:val="00A669FB"/>
    <w:rsid w:val="00A703DF"/>
    <w:rsid w:val="00A807AB"/>
    <w:rsid w:val="00A917F3"/>
    <w:rsid w:val="00A964DF"/>
    <w:rsid w:val="00AA0690"/>
    <w:rsid w:val="00AA660A"/>
    <w:rsid w:val="00AB415D"/>
    <w:rsid w:val="00AC4786"/>
    <w:rsid w:val="00AE7710"/>
    <w:rsid w:val="00AF1EC8"/>
    <w:rsid w:val="00AF7355"/>
    <w:rsid w:val="00B153F0"/>
    <w:rsid w:val="00B2521F"/>
    <w:rsid w:val="00B34D64"/>
    <w:rsid w:val="00B553CC"/>
    <w:rsid w:val="00B619CA"/>
    <w:rsid w:val="00B7448F"/>
    <w:rsid w:val="00B77B9D"/>
    <w:rsid w:val="00B97037"/>
    <w:rsid w:val="00B97F7A"/>
    <w:rsid w:val="00BA03FF"/>
    <w:rsid w:val="00BB2CE5"/>
    <w:rsid w:val="00BB7E6C"/>
    <w:rsid w:val="00C02B25"/>
    <w:rsid w:val="00C14B0A"/>
    <w:rsid w:val="00C25069"/>
    <w:rsid w:val="00C2595C"/>
    <w:rsid w:val="00C3286C"/>
    <w:rsid w:val="00C50D30"/>
    <w:rsid w:val="00C56881"/>
    <w:rsid w:val="00C61395"/>
    <w:rsid w:val="00C66447"/>
    <w:rsid w:val="00C803B4"/>
    <w:rsid w:val="00C8362B"/>
    <w:rsid w:val="00C83854"/>
    <w:rsid w:val="00C87933"/>
    <w:rsid w:val="00CB5203"/>
    <w:rsid w:val="00CB6E97"/>
    <w:rsid w:val="00CB74EC"/>
    <w:rsid w:val="00CC5B09"/>
    <w:rsid w:val="00CD0FE4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37FBD"/>
    <w:rsid w:val="00D4401A"/>
    <w:rsid w:val="00D5437C"/>
    <w:rsid w:val="00D61FE6"/>
    <w:rsid w:val="00D6478E"/>
    <w:rsid w:val="00D659CD"/>
    <w:rsid w:val="00D65C55"/>
    <w:rsid w:val="00DA57DB"/>
    <w:rsid w:val="00DB3ED2"/>
    <w:rsid w:val="00DC7E27"/>
    <w:rsid w:val="00DE4B04"/>
    <w:rsid w:val="00DE5205"/>
    <w:rsid w:val="00E04AE5"/>
    <w:rsid w:val="00E10B55"/>
    <w:rsid w:val="00E20C9A"/>
    <w:rsid w:val="00E219AD"/>
    <w:rsid w:val="00E2382A"/>
    <w:rsid w:val="00E27509"/>
    <w:rsid w:val="00E3094C"/>
    <w:rsid w:val="00E31B7E"/>
    <w:rsid w:val="00E323BC"/>
    <w:rsid w:val="00E43F2F"/>
    <w:rsid w:val="00E54E64"/>
    <w:rsid w:val="00E55901"/>
    <w:rsid w:val="00E57FED"/>
    <w:rsid w:val="00E63102"/>
    <w:rsid w:val="00E74C6F"/>
    <w:rsid w:val="00E76709"/>
    <w:rsid w:val="00E857B9"/>
    <w:rsid w:val="00E93682"/>
    <w:rsid w:val="00E944AD"/>
    <w:rsid w:val="00E959E7"/>
    <w:rsid w:val="00E9639D"/>
    <w:rsid w:val="00EB245E"/>
    <w:rsid w:val="00EB6132"/>
    <w:rsid w:val="00EC14F1"/>
    <w:rsid w:val="00ED1E87"/>
    <w:rsid w:val="00EE2567"/>
    <w:rsid w:val="00F00029"/>
    <w:rsid w:val="00F032F3"/>
    <w:rsid w:val="00F04A7D"/>
    <w:rsid w:val="00F07275"/>
    <w:rsid w:val="00F1179B"/>
    <w:rsid w:val="00F15765"/>
    <w:rsid w:val="00F30710"/>
    <w:rsid w:val="00F33794"/>
    <w:rsid w:val="00F45C8F"/>
    <w:rsid w:val="00F562C7"/>
    <w:rsid w:val="00F73255"/>
    <w:rsid w:val="00FB1067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22B"/>
  <w15:chartTrackingRefBased/>
  <w15:docId w15:val="{C193FA66-63E0-4DB9-B7AE-3092441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color w:val="000000"/>
      <w:sz w:val="28"/>
      <w:szCs w:val="22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color w:val="000000"/>
      <w:sz w:val="28"/>
      <w:szCs w:val="22"/>
      <w14:textOutline w14:w="0" w14:cap="rnd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color w:val="000000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">
    <w:name w:val="Body text_"/>
    <w:link w:val="1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  <w:lang w:val="x-none" w:eastAsia="x-none"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footnote text"/>
    <w:aliases w:val="Знак"/>
    <w:basedOn w:val="a"/>
    <w:link w:val="ad"/>
    <w:uiPriority w:val="99"/>
    <w:rsid w:val="00001DF1"/>
    <w:pPr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basedOn w:val="a0"/>
    <w:link w:val="ac"/>
    <w:uiPriority w:val="99"/>
    <w:rsid w:val="00001DF1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rsid w:val="00001DF1"/>
    <w:rPr>
      <w:rFonts w:cs="Times New Roman"/>
      <w:vertAlign w:val="superscript"/>
    </w:rPr>
  </w:style>
  <w:style w:type="paragraph" w:customStyle="1" w:styleId="ConsPlusTitle">
    <w:name w:val="ConsPlusTitle"/>
    <w:rsid w:val="000163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Основной текст_"/>
    <w:link w:val="2"/>
    <w:rsid w:val="009B197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rsid w:val="009B1977"/>
    <w:pPr>
      <w:widowControl w:val="0"/>
      <w:shd w:val="clear" w:color="auto" w:fill="FFFFFF"/>
      <w:spacing w:after="240" w:line="322" w:lineRule="exact"/>
      <w:jc w:val="left"/>
    </w:pPr>
    <w:rPr>
      <w:rFonts w:ascii="Calibri" w:eastAsia="Calibri" w:hAnsi="Calibr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58C3B-5D19-4272-B18A-C8906B0E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LarinGV</dc:creator>
  <cp:keywords/>
  <cp:lastModifiedBy>Полуэктова Юлия Александровна</cp:lastModifiedBy>
  <cp:revision>24</cp:revision>
  <cp:lastPrinted>2019-12-16T13:46:00Z</cp:lastPrinted>
  <dcterms:created xsi:type="dcterms:W3CDTF">2023-02-14T17:01:00Z</dcterms:created>
  <dcterms:modified xsi:type="dcterms:W3CDTF">2024-09-17T09:57:00Z</dcterms:modified>
</cp:coreProperties>
</file>