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0E" w:rsidRPr="0057706F" w:rsidRDefault="0057706F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F219C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к Порядку оказания медицинской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помощи по профилю "неонатология",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утвержденному приказом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от …... № ….</w:t>
      </w: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06F">
        <w:rPr>
          <w:rFonts w:ascii="Times New Roman" w:eastAsia="Calibri" w:hAnsi="Times New Roman" w:cs="Times New Roman"/>
          <w:b/>
          <w:bCs/>
          <w:sz w:val="28"/>
          <w:szCs w:val="28"/>
        </w:rPr>
        <w:t>Стандарт оснащения</w:t>
      </w:r>
    </w:p>
    <w:p w:rsidR="0021070E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0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централизованного молочного блока </w:t>
      </w:r>
    </w:p>
    <w:p w:rsidR="0057706F" w:rsidRPr="0057706F" w:rsidRDefault="0057706F" w:rsidP="00210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269"/>
        <w:gridCol w:w="2837"/>
        <w:gridCol w:w="2122"/>
        <w:gridCol w:w="1565"/>
      </w:tblGrid>
      <w:tr w:rsidR="0021070E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Код вида</w:t>
            </w:r>
          </w:p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Номенклатурной классификации</w:t>
            </w: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вида медицинского изделия в соответствии с</w:t>
            </w:r>
          </w:p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Номенклатурной классификацией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оснащения (оборудования)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</w:p>
          <w:p w:rsidR="0021070E" w:rsidRPr="00421625" w:rsidRDefault="0021070E" w:rsidP="00E70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количество, шт.</w:t>
            </w:r>
          </w:p>
        </w:tc>
      </w:tr>
      <w:tr w:rsidR="00421625" w:rsidRPr="0057706F" w:rsidTr="005055E7">
        <w:trPr>
          <w:trHeight w:val="23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421625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257280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сбора колюще-режущих медицинских отходов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использованных материалов (медицинских отходов)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помещений</w:t>
            </w:r>
          </w:p>
        </w:tc>
      </w:tr>
      <w:tr w:rsidR="00421625" w:rsidRPr="0057706F" w:rsidTr="005055E7">
        <w:trPr>
          <w:trHeight w:val="22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625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335160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моюще-дезинфицирующая</w:t>
            </w:r>
            <w:proofErr w:type="spellEnd"/>
            <w:r w:rsidRPr="00421625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Моечная машина (полуавтомат и/или автомат с полным циклом) для мойки детских бутылочек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156813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sz w:val="28"/>
                <w:szCs w:val="28"/>
              </w:rPr>
              <w:t>261500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156813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sz w:val="28"/>
                <w:szCs w:val="28"/>
              </w:rPr>
              <w:t>Система моечная лабораторная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Мойка 3-х гнездовая для ручной мойки детской посуды с подводкой горячей и холодной воды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57706F" w:rsidTr="005055E7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131980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Облучатель ультрафиолетовый бактерицидный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Бактерицидный облучатель/</w:t>
            </w:r>
          </w:p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очиститель воздуха/ устройство для обеззараживан</w:t>
            </w: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ия и (или) фильтрации воздуха и (или) дезинфекции поверхностей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площади помещений</w:t>
            </w:r>
          </w:p>
        </w:tc>
      </w:tr>
      <w:tr w:rsidR="00421625" w:rsidRPr="0057706F" w:rsidTr="005055E7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152690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воздуха фильтрующий высокоэффективный, </w:t>
            </w:r>
            <w:r w:rsidRPr="00421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передвижной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625" w:rsidRPr="0057706F" w:rsidTr="005055E7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152700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625" w:rsidRPr="0057706F" w:rsidTr="005055E7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375930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70E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421625" w:rsidP="00E70D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330780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Стерилизатор паровой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Паровой стерилизатор проходного типа (при отсутствии центральной стерилизационной)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1625" w:rsidRPr="0057706F" w:rsidTr="005055E7">
        <w:trPr>
          <w:trHeight w:val="5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421625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270020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Тележка для медицинских инструментов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Стол инструментальный (для приготовления и порционного розлива детской молочной смеси)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421625" w:rsidRPr="0057706F" w:rsidTr="005055E7">
        <w:trPr>
          <w:trHeight w:val="5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70E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421625" w:rsidP="00E70D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Транспортная тележка для перевозки кассет</w:t>
            </w: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/</w:t>
            </w:r>
            <w:proofErr w:type="spellStart"/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термоконтейне-ров</w:t>
            </w:r>
            <w:proofErr w:type="spellEnd"/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бутылочками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21625" w:rsidRPr="0057706F" w:rsidTr="005055E7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421625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медицинский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1625" w:rsidRPr="0057706F" w:rsidTr="005055E7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261620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Холодильник лабораторный, стандартный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70E" w:rsidRPr="0057706F" w:rsidTr="005055E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421625" w:rsidP="00E70D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139690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лекарственных средств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медицинский </w:t>
            </w: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1070E" w:rsidRPr="0057706F" w:rsidRDefault="0021070E" w:rsidP="002107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70E" w:rsidRPr="00421625" w:rsidRDefault="0021070E" w:rsidP="002107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625">
        <w:rPr>
          <w:rFonts w:ascii="Times New Roman" w:eastAsia="Calibri" w:hAnsi="Times New Roman" w:cs="Times New Roman"/>
          <w:b/>
          <w:sz w:val="28"/>
          <w:szCs w:val="28"/>
        </w:rPr>
        <w:t>Прочее оборудование (оснащение)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710"/>
        <w:gridCol w:w="6095"/>
        <w:gridCol w:w="2743"/>
      </w:tblGrid>
      <w:tr w:rsidR="0021070E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70E" w:rsidRPr="00421625" w:rsidRDefault="0021070E" w:rsidP="00E70D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70E" w:rsidRPr="00421625" w:rsidRDefault="0021070E" w:rsidP="00E70D6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Наименование оборудования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70E" w:rsidRPr="00421625" w:rsidRDefault="0021070E" w:rsidP="00E70D6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4216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количество, шт.</w:t>
            </w:r>
          </w:p>
        </w:tc>
      </w:tr>
      <w:tr w:rsidR="0021070E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Кассеты на 25 бутылочек "М-25"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421625"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на отделение</w:t>
            </w:r>
          </w:p>
        </w:tc>
      </w:tr>
      <w:tr w:rsidR="0021070E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компьютер в комплекте с многофункциональным устройством (принтер/сканер/копир)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21070E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21070E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70E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Диспенсер для мытья и дезинфекции рук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помещений</w:t>
            </w:r>
          </w:p>
        </w:tc>
      </w:tr>
      <w:tr w:rsidR="00421625" w:rsidRPr="00421625" w:rsidTr="005845E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Стеллаж из нержавеющей стали для хранения детской посуды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421625" w:rsidTr="005845E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>Стеллаж с  твердым гигиеническим покрытием для хранения сухих молочных смесей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  для транспортировки приготовленных молочных смесей и пастеризованного грудного молока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3 на отделение</w:t>
            </w:r>
          </w:p>
        </w:tc>
      </w:tr>
      <w:tr w:rsidR="00421625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Термостат лабораторный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E7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1625" w:rsidRPr="00421625" w:rsidTr="00E70D6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для автоматического розлива приготовленных смесей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25" w:rsidRPr="00421625" w:rsidRDefault="00421625" w:rsidP="00421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</w:tbl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06F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21070E" w:rsidRPr="0057706F" w:rsidRDefault="0021070E" w:rsidP="00210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706F">
        <w:rPr>
          <w:rFonts w:ascii="Times New Roman" w:eastAsia="Calibri" w:hAnsi="Times New Roman" w:cs="Times New Roman"/>
          <w:sz w:val="24"/>
          <w:szCs w:val="28"/>
          <w:vertAlign w:val="superscript"/>
        </w:rPr>
        <w:t>1</w:t>
      </w:r>
      <w:r w:rsidRPr="0057706F">
        <w:rPr>
          <w:rFonts w:ascii="Times New Roman" w:eastAsia="Calibri" w:hAnsi="Times New Roman" w:cs="Times New Roman"/>
          <w:sz w:val="24"/>
          <w:szCs w:val="28"/>
        </w:rPr>
        <w:t xml:space="preserve">Приказ Министерства здравоохранения Российской Федерации от 6 июня 2012 г. № 4н </w:t>
      </w:r>
      <w:r w:rsidRPr="0057706F">
        <w:rPr>
          <w:rFonts w:ascii="Times New Roman" w:eastAsia="Calibri" w:hAnsi="Times New Roman" w:cs="Times New Roman"/>
          <w:sz w:val="24"/>
          <w:szCs w:val="28"/>
        </w:rPr>
        <w:br/>
        <w:t xml:space="preserve">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24852), </w:t>
      </w:r>
      <w:r w:rsidRPr="0057706F">
        <w:rPr>
          <w:rFonts w:ascii="Times New Roman" w:eastAsia="Calibri" w:hAnsi="Times New Roman" w:cs="Times New Roman"/>
          <w:sz w:val="24"/>
          <w:szCs w:val="28"/>
        </w:rPr>
        <w:br/>
        <w:t xml:space="preserve">с изменениями, внесенными приказами Министерства здравоохранения Российской Федерации </w:t>
      </w:r>
      <w:r w:rsidRPr="0057706F">
        <w:rPr>
          <w:rFonts w:ascii="Times New Roman" w:eastAsia="Calibri" w:hAnsi="Times New Roman" w:cs="Times New Roman"/>
          <w:sz w:val="24"/>
          <w:szCs w:val="28"/>
        </w:rPr>
        <w:br/>
        <w:t xml:space="preserve">от 25 сентября 2014 г. № 557н (зарегистрирован Министерством юстиции Российской Федерации </w:t>
      </w:r>
      <w:r w:rsidRPr="0057706F">
        <w:rPr>
          <w:rFonts w:ascii="Times New Roman" w:eastAsia="Calibri" w:hAnsi="Times New Roman" w:cs="Times New Roman"/>
          <w:sz w:val="24"/>
          <w:szCs w:val="28"/>
        </w:rPr>
        <w:br/>
        <w:t xml:space="preserve">17 декабря 2014 г., регистрационный № 35201) и от 7 июля 2020 г. № 686н (зарегистрирован Министерством юстиции Российской Федерации 10 августа 2020 г., регистрационный № 59225) </w:t>
      </w:r>
      <w:r w:rsidRPr="0057706F">
        <w:rPr>
          <w:rFonts w:ascii="Times New Roman" w:eastAsia="Calibri" w:hAnsi="Times New Roman" w:cs="Times New Roman"/>
          <w:sz w:val="24"/>
          <w:szCs w:val="28"/>
        </w:rPr>
        <w:br/>
        <w:t>(далее – Номенклатурная классификация).</w:t>
      </w:r>
    </w:p>
    <w:p w:rsidR="0021070E" w:rsidRPr="0057706F" w:rsidRDefault="0021070E" w:rsidP="00210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706F">
        <w:rPr>
          <w:rFonts w:ascii="Times New Roman" w:eastAsia="Calibri" w:hAnsi="Times New Roman" w:cs="Times New Roman"/>
          <w:sz w:val="24"/>
          <w:szCs w:val="28"/>
        </w:rPr>
        <w:t>При обновлении Номенклатурной классификации код вида может быть изменен.</w:t>
      </w:r>
    </w:p>
    <w:p w:rsidR="0021070E" w:rsidRPr="0057706F" w:rsidRDefault="0021070E" w:rsidP="00210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70E" w:rsidRPr="0057706F" w:rsidRDefault="0021070E" w:rsidP="0021070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78CA" w:rsidRPr="0057706F" w:rsidRDefault="007478CA">
      <w:pPr>
        <w:rPr>
          <w:rFonts w:ascii="Times New Roman" w:hAnsi="Times New Roman" w:cs="Times New Roman"/>
          <w:sz w:val="28"/>
          <w:szCs w:val="28"/>
        </w:rPr>
      </w:pPr>
    </w:p>
    <w:sectPr w:rsidR="007478CA" w:rsidRPr="0057706F" w:rsidSect="007B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70E"/>
    <w:rsid w:val="00156813"/>
    <w:rsid w:val="0021070E"/>
    <w:rsid w:val="00334E1E"/>
    <w:rsid w:val="00421625"/>
    <w:rsid w:val="0042737A"/>
    <w:rsid w:val="005055E7"/>
    <w:rsid w:val="0057706F"/>
    <w:rsid w:val="00653CD7"/>
    <w:rsid w:val="00674EE4"/>
    <w:rsid w:val="006D6F4A"/>
    <w:rsid w:val="006E4B4F"/>
    <w:rsid w:val="007478CA"/>
    <w:rsid w:val="007B65A2"/>
    <w:rsid w:val="00F2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2024-09-17T05:36:00Z</dcterms:created>
  <dcterms:modified xsi:type="dcterms:W3CDTF">2024-09-17T05:36:00Z</dcterms:modified>
</cp:coreProperties>
</file>